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CC6B4" w14:textId="77777777" w:rsidR="00C505E8" w:rsidRDefault="00087ECF" w:rsidP="006F295A">
      <w:pPr>
        <w:jc w:val="center"/>
        <w:rPr>
          <w:rFonts w:asciiTheme="minorEastAsia" w:hAnsiTheme="minorEastAsia"/>
          <w:sz w:val="36"/>
          <w:szCs w:val="36"/>
          <w:lang w:eastAsia="zh-CN"/>
        </w:rPr>
      </w:pPr>
      <w:r w:rsidRPr="00087ECF">
        <w:rPr>
          <w:rFonts w:asciiTheme="minorEastAsia" w:hAnsiTheme="minorEastAsia" w:hint="eastAsia"/>
          <w:sz w:val="36"/>
          <w:szCs w:val="36"/>
          <w:lang w:eastAsia="zh-CN"/>
        </w:rPr>
        <w:t>东华理工大学</w:t>
      </w:r>
      <w:proofErr w:type="gramStart"/>
      <w:r w:rsidRPr="00087ECF">
        <w:rPr>
          <w:rFonts w:asciiTheme="minorEastAsia" w:hAnsiTheme="minorEastAsia" w:hint="eastAsia"/>
          <w:sz w:val="36"/>
          <w:szCs w:val="36"/>
          <w:lang w:eastAsia="zh-CN"/>
        </w:rPr>
        <w:t>铀资源</w:t>
      </w:r>
      <w:proofErr w:type="gramEnd"/>
      <w:r w:rsidRPr="00087ECF">
        <w:rPr>
          <w:rFonts w:asciiTheme="minorEastAsia" w:hAnsiTheme="minorEastAsia" w:hint="eastAsia"/>
          <w:sz w:val="36"/>
          <w:szCs w:val="36"/>
          <w:lang w:eastAsia="zh-CN"/>
        </w:rPr>
        <w:t>探采与核遥感全国重点实验室</w:t>
      </w:r>
    </w:p>
    <w:p w14:paraId="38BFAB80" w14:textId="77777777" w:rsidR="00F71C3E" w:rsidRDefault="00582072" w:rsidP="006F295A">
      <w:pPr>
        <w:jc w:val="center"/>
        <w:rPr>
          <w:rFonts w:asciiTheme="minorEastAsia" w:hAnsiTheme="minorEastAsia"/>
          <w:sz w:val="36"/>
          <w:szCs w:val="36"/>
          <w:lang w:eastAsia="zh-CN"/>
        </w:rPr>
      </w:pPr>
      <w:r>
        <w:rPr>
          <w:rFonts w:asciiTheme="minorEastAsia" w:hAnsiTheme="minorEastAsia" w:hint="eastAsia"/>
          <w:sz w:val="36"/>
          <w:szCs w:val="36"/>
          <w:lang w:eastAsia="zh-CN"/>
        </w:rPr>
        <w:t>招收</w:t>
      </w:r>
      <w:r w:rsidRPr="00087ECF">
        <w:rPr>
          <w:rFonts w:asciiTheme="minorEastAsia" w:hAnsiTheme="minorEastAsia" w:hint="eastAsia"/>
          <w:sz w:val="36"/>
          <w:szCs w:val="36"/>
          <w:lang w:eastAsia="zh-CN"/>
        </w:rPr>
        <w:t>“申请-考核”制</w:t>
      </w:r>
      <w:r w:rsidR="00087ECF" w:rsidRPr="00087ECF">
        <w:rPr>
          <w:rFonts w:asciiTheme="minorEastAsia" w:hAnsiTheme="minorEastAsia" w:hint="eastAsia"/>
          <w:sz w:val="36"/>
          <w:szCs w:val="36"/>
          <w:lang w:eastAsia="zh-CN"/>
        </w:rPr>
        <w:t>博士研究生实施细则</w:t>
      </w:r>
    </w:p>
    <w:p w14:paraId="2C232B9D" w14:textId="77777777" w:rsidR="00087ECF" w:rsidRDefault="00087ECF" w:rsidP="00087ECF">
      <w:pPr>
        <w:jc w:val="center"/>
        <w:rPr>
          <w:rFonts w:asciiTheme="minorEastAsia" w:hAnsiTheme="minorEastAsia"/>
          <w:sz w:val="36"/>
          <w:szCs w:val="36"/>
          <w:lang w:eastAsia="zh-CN"/>
        </w:rPr>
      </w:pPr>
    </w:p>
    <w:p w14:paraId="5C4CDEE8" w14:textId="77777777" w:rsidR="00087ECF" w:rsidRPr="00B821CE" w:rsidRDefault="00087ECF" w:rsidP="00582072">
      <w:pPr>
        <w:spacing w:before="0" w:after="0"/>
        <w:jc w:val="center"/>
        <w:rPr>
          <w:rFonts w:asciiTheme="minorEastAsia" w:hAnsiTheme="minorEastAsia"/>
          <w:b/>
          <w:sz w:val="32"/>
          <w:szCs w:val="32"/>
          <w:lang w:eastAsia="zh-CN"/>
        </w:rPr>
      </w:pPr>
      <w:r w:rsidRPr="00B821CE">
        <w:rPr>
          <w:rFonts w:asciiTheme="minorEastAsia" w:hAnsiTheme="minorEastAsia" w:hint="eastAsia"/>
          <w:b/>
          <w:sz w:val="32"/>
          <w:szCs w:val="32"/>
          <w:lang w:eastAsia="zh-CN"/>
        </w:rPr>
        <w:t>第一章 总则</w:t>
      </w:r>
    </w:p>
    <w:p w14:paraId="0C103EF4" w14:textId="77777777" w:rsidR="00087ECF" w:rsidRDefault="00087ECF" w:rsidP="00D276F1">
      <w:pPr>
        <w:spacing w:before="0" w:after="0"/>
        <w:ind w:firstLineChars="200" w:firstLine="643"/>
        <w:rPr>
          <w:rFonts w:asciiTheme="minorEastAsia" w:hAnsiTheme="minorEastAsia"/>
          <w:sz w:val="32"/>
          <w:szCs w:val="32"/>
          <w:lang w:eastAsia="zh-CN"/>
        </w:rPr>
      </w:pPr>
      <w:r w:rsidRPr="00582072">
        <w:rPr>
          <w:rFonts w:asciiTheme="minorEastAsia" w:hAnsiTheme="minorEastAsia" w:hint="eastAsia"/>
          <w:b/>
          <w:sz w:val="32"/>
          <w:szCs w:val="32"/>
          <w:lang w:eastAsia="zh-CN"/>
        </w:rPr>
        <w:t>第一条</w:t>
      </w:r>
      <w:r>
        <w:rPr>
          <w:rFonts w:asciiTheme="minorEastAsia" w:hAnsiTheme="minorEastAsia" w:hint="eastAsia"/>
          <w:sz w:val="32"/>
          <w:szCs w:val="32"/>
          <w:lang w:eastAsia="zh-CN"/>
        </w:rPr>
        <w:t xml:space="preserve"> </w:t>
      </w:r>
      <w:r w:rsidRPr="00087ECF">
        <w:rPr>
          <w:rFonts w:asciiTheme="minorEastAsia" w:hAnsiTheme="minorEastAsia" w:hint="eastAsia"/>
          <w:sz w:val="32"/>
          <w:szCs w:val="32"/>
          <w:lang w:eastAsia="zh-CN"/>
        </w:rPr>
        <w:t>根据教育部相关博士研究生招生工作文件精神和《东华理工大学招收“申请－考核”制博士研究生实施办法（</w:t>
      </w:r>
      <w:r w:rsidR="001A33F5">
        <w:rPr>
          <w:rFonts w:asciiTheme="minorEastAsia" w:hAnsiTheme="minorEastAsia" w:hint="eastAsia"/>
          <w:sz w:val="32"/>
          <w:szCs w:val="32"/>
          <w:lang w:eastAsia="zh-CN"/>
        </w:rPr>
        <w:t>2024年修订</w:t>
      </w:r>
      <w:r w:rsidRPr="00087ECF">
        <w:rPr>
          <w:rFonts w:asciiTheme="minorEastAsia" w:hAnsiTheme="minorEastAsia" w:hint="eastAsia"/>
          <w:sz w:val="32"/>
          <w:szCs w:val="32"/>
          <w:lang w:eastAsia="zh-CN"/>
        </w:rPr>
        <w:t>）》（校政字﹝202</w:t>
      </w:r>
      <w:r w:rsidR="001A33F5">
        <w:rPr>
          <w:rFonts w:asciiTheme="minorEastAsia" w:hAnsiTheme="minorEastAsia" w:hint="eastAsia"/>
          <w:sz w:val="32"/>
          <w:szCs w:val="32"/>
          <w:lang w:eastAsia="zh-CN"/>
        </w:rPr>
        <w:t>4</w:t>
      </w:r>
      <w:r w:rsidRPr="00087ECF">
        <w:rPr>
          <w:rFonts w:asciiTheme="minorEastAsia" w:hAnsiTheme="minorEastAsia" w:hint="eastAsia"/>
          <w:sz w:val="32"/>
          <w:szCs w:val="32"/>
          <w:lang w:eastAsia="zh-CN"/>
        </w:rPr>
        <w:t>﹞</w:t>
      </w:r>
      <w:r w:rsidR="001A33F5">
        <w:rPr>
          <w:rFonts w:asciiTheme="minorEastAsia" w:hAnsiTheme="minorEastAsia" w:hint="eastAsia"/>
          <w:sz w:val="32"/>
          <w:szCs w:val="32"/>
          <w:lang w:eastAsia="zh-CN"/>
        </w:rPr>
        <w:t>72</w:t>
      </w:r>
      <w:r>
        <w:rPr>
          <w:rFonts w:asciiTheme="minorEastAsia" w:hAnsiTheme="minorEastAsia" w:hint="eastAsia"/>
          <w:sz w:val="32"/>
          <w:szCs w:val="32"/>
          <w:lang w:eastAsia="zh-CN"/>
        </w:rPr>
        <w:t>号）相关要求，结合</w:t>
      </w:r>
      <w:proofErr w:type="gramStart"/>
      <w:r w:rsidR="00582072" w:rsidRPr="00582072">
        <w:rPr>
          <w:rFonts w:asciiTheme="minorEastAsia" w:hAnsiTheme="minorEastAsia" w:hint="eastAsia"/>
          <w:sz w:val="32"/>
          <w:szCs w:val="32"/>
          <w:lang w:eastAsia="zh-CN"/>
        </w:rPr>
        <w:t>铀资源</w:t>
      </w:r>
      <w:proofErr w:type="gramEnd"/>
      <w:r w:rsidR="00582072" w:rsidRPr="00582072">
        <w:rPr>
          <w:rFonts w:asciiTheme="minorEastAsia" w:hAnsiTheme="minorEastAsia" w:hint="eastAsia"/>
          <w:sz w:val="32"/>
          <w:szCs w:val="32"/>
          <w:lang w:eastAsia="zh-CN"/>
        </w:rPr>
        <w:t>探采与核遥感全国重点实验室</w:t>
      </w:r>
      <w:r w:rsidR="00582072">
        <w:rPr>
          <w:rFonts w:asciiTheme="minorEastAsia" w:hAnsiTheme="minorEastAsia" w:hint="eastAsia"/>
          <w:sz w:val="32"/>
          <w:szCs w:val="32"/>
          <w:lang w:eastAsia="zh-CN"/>
        </w:rPr>
        <w:t>（以下简称“实验室”）</w:t>
      </w:r>
      <w:r>
        <w:rPr>
          <w:rFonts w:asciiTheme="minorEastAsia" w:hAnsiTheme="minorEastAsia" w:hint="eastAsia"/>
          <w:sz w:val="32"/>
          <w:szCs w:val="32"/>
          <w:lang w:eastAsia="zh-CN"/>
        </w:rPr>
        <w:t>实际情况，特制定本</w:t>
      </w:r>
      <w:r w:rsidR="00582072">
        <w:rPr>
          <w:rFonts w:asciiTheme="minorEastAsia" w:hAnsiTheme="minorEastAsia" w:hint="eastAsia"/>
          <w:sz w:val="32"/>
          <w:szCs w:val="32"/>
          <w:lang w:eastAsia="zh-CN"/>
        </w:rPr>
        <w:t>实施细则。</w:t>
      </w:r>
    </w:p>
    <w:p w14:paraId="664BD3DB" w14:textId="77777777" w:rsidR="00582072" w:rsidRDefault="00582072" w:rsidP="00D276F1">
      <w:pPr>
        <w:widowControl w:val="0"/>
        <w:autoSpaceDE w:val="0"/>
        <w:autoSpaceDN w:val="0"/>
        <w:spacing w:before="0" w:after="0"/>
        <w:ind w:firstLineChars="200" w:firstLine="643"/>
        <w:rPr>
          <w:rFonts w:asciiTheme="minorEastAsia" w:hAnsiTheme="minorEastAsia"/>
          <w:sz w:val="32"/>
          <w:szCs w:val="32"/>
          <w:lang w:eastAsia="zh-CN"/>
        </w:rPr>
      </w:pPr>
      <w:r w:rsidRPr="00582072">
        <w:rPr>
          <w:rFonts w:asciiTheme="minorEastAsia" w:hAnsiTheme="minorEastAsia"/>
          <w:b/>
          <w:sz w:val="32"/>
          <w:szCs w:val="32"/>
          <w:lang w:eastAsia="zh-CN"/>
        </w:rPr>
        <w:t>第二条</w:t>
      </w:r>
      <w:r w:rsidRPr="00582072">
        <w:rPr>
          <w:rFonts w:asciiTheme="minorEastAsia" w:hAnsiTheme="minorEastAsia" w:hint="eastAsia"/>
          <w:sz w:val="32"/>
          <w:szCs w:val="32"/>
          <w:lang w:eastAsia="zh-CN"/>
        </w:rPr>
        <w:t xml:space="preserve"> </w:t>
      </w:r>
      <w:r w:rsidRPr="00582072">
        <w:rPr>
          <w:rFonts w:asciiTheme="minorEastAsia" w:hAnsiTheme="minorEastAsia"/>
          <w:sz w:val="32"/>
          <w:szCs w:val="32"/>
          <w:lang w:eastAsia="zh-CN"/>
        </w:rPr>
        <w:t>“申请-考核”制是指符合我校相关报考条件的考生，通过资格审核和综合考核选拔攻读博士研究生的招生方式。</w:t>
      </w:r>
    </w:p>
    <w:p w14:paraId="060B61C3" w14:textId="77777777" w:rsidR="00582072" w:rsidRDefault="00582072" w:rsidP="00D276F1">
      <w:pPr>
        <w:widowControl w:val="0"/>
        <w:autoSpaceDE w:val="0"/>
        <w:autoSpaceDN w:val="0"/>
        <w:spacing w:before="0" w:after="0"/>
        <w:ind w:firstLineChars="200" w:firstLine="643"/>
        <w:rPr>
          <w:rFonts w:asciiTheme="minorEastAsia" w:hAnsiTheme="minorEastAsia"/>
          <w:sz w:val="32"/>
          <w:szCs w:val="32"/>
          <w:lang w:eastAsia="zh-CN"/>
        </w:rPr>
      </w:pPr>
      <w:r w:rsidRPr="00582072">
        <w:rPr>
          <w:rFonts w:asciiTheme="minorEastAsia" w:hAnsiTheme="minorEastAsia" w:hint="eastAsia"/>
          <w:b/>
          <w:sz w:val="32"/>
          <w:szCs w:val="32"/>
          <w:lang w:eastAsia="zh-CN"/>
        </w:rPr>
        <w:t>第三条</w:t>
      </w:r>
      <w:r>
        <w:rPr>
          <w:rFonts w:asciiTheme="minorEastAsia" w:hAnsiTheme="minorEastAsia" w:hint="eastAsia"/>
          <w:sz w:val="32"/>
          <w:szCs w:val="32"/>
          <w:lang w:eastAsia="zh-CN"/>
        </w:rPr>
        <w:t xml:space="preserve"> </w:t>
      </w:r>
      <w:r w:rsidRPr="00582072">
        <w:rPr>
          <w:rFonts w:asciiTheme="minorEastAsia" w:hAnsiTheme="minorEastAsia" w:hint="eastAsia"/>
          <w:sz w:val="32"/>
          <w:szCs w:val="32"/>
          <w:lang w:eastAsia="zh-CN"/>
        </w:rPr>
        <w:t>“申请-考核”制名额由学校根据当年教育部下达的博士研究生招生指标进行统一分配，纳入当年学校博士研究生招生计划。</w:t>
      </w:r>
    </w:p>
    <w:p w14:paraId="7DB22A36" w14:textId="77777777" w:rsidR="00D206E9" w:rsidRPr="00582072" w:rsidRDefault="00D206E9" w:rsidP="00D206E9">
      <w:pPr>
        <w:widowControl w:val="0"/>
        <w:autoSpaceDE w:val="0"/>
        <w:autoSpaceDN w:val="0"/>
        <w:spacing w:before="0" w:after="0"/>
        <w:ind w:firstLineChars="200" w:firstLine="640"/>
        <w:jc w:val="left"/>
        <w:rPr>
          <w:rFonts w:asciiTheme="minorEastAsia" w:hAnsiTheme="minorEastAsia"/>
          <w:sz w:val="32"/>
          <w:szCs w:val="32"/>
          <w:lang w:eastAsia="zh-CN"/>
        </w:rPr>
      </w:pPr>
    </w:p>
    <w:p w14:paraId="370A588C" w14:textId="77777777" w:rsidR="00582072" w:rsidRPr="00B821CE" w:rsidRDefault="00582072" w:rsidP="00D276F1">
      <w:pPr>
        <w:spacing w:before="0" w:after="0"/>
        <w:jc w:val="center"/>
        <w:rPr>
          <w:rFonts w:asciiTheme="minorEastAsia" w:hAnsiTheme="minorEastAsia"/>
          <w:b/>
          <w:sz w:val="32"/>
          <w:szCs w:val="32"/>
          <w:lang w:eastAsia="zh-CN"/>
        </w:rPr>
      </w:pPr>
      <w:r w:rsidRPr="00B821CE">
        <w:rPr>
          <w:rFonts w:asciiTheme="minorEastAsia" w:hAnsiTheme="minorEastAsia" w:hint="eastAsia"/>
          <w:b/>
          <w:sz w:val="32"/>
          <w:szCs w:val="32"/>
          <w:lang w:eastAsia="zh-CN"/>
        </w:rPr>
        <w:t>第二章 选拔组织及申请条件</w:t>
      </w:r>
    </w:p>
    <w:p w14:paraId="22F3C150" w14:textId="77777777" w:rsidR="00582072" w:rsidRPr="00582072" w:rsidRDefault="00582072" w:rsidP="00D276F1">
      <w:pPr>
        <w:spacing w:before="0" w:after="0"/>
        <w:ind w:firstLineChars="200" w:firstLine="643"/>
        <w:rPr>
          <w:rFonts w:asciiTheme="minorEastAsia" w:hAnsiTheme="minorEastAsia"/>
          <w:sz w:val="32"/>
          <w:szCs w:val="32"/>
          <w:lang w:eastAsia="zh-CN"/>
        </w:rPr>
      </w:pPr>
      <w:r w:rsidRPr="00582072">
        <w:rPr>
          <w:rFonts w:asciiTheme="minorEastAsia" w:hAnsiTheme="minorEastAsia" w:hint="eastAsia"/>
          <w:b/>
          <w:sz w:val="32"/>
          <w:szCs w:val="32"/>
          <w:lang w:eastAsia="zh-CN"/>
        </w:rPr>
        <w:t>第四条</w:t>
      </w:r>
      <w:r w:rsidRPr="00582072">
        <w:rPr>
          <w:rFonts w:asciiTheme="minorEastAsia" w:hAnsiTheme="minorEastAsia" w:hint="eastAsia"/>
          <w:sz w:val="32"/>
          <w:szCs w:val="32"/>
          <w:lang w:eastAsia="zh-CN"/>
        </w:rPr>
        <w:t xml:space="preserve"> 选拔组织</w:t>
      </w:r>
    </w:p>
    <w:p w14:paraId="7C4BD45A" w14:textId="77777777" w:rsidR="00582072" w:rsidRPr="00582072" w:rsidRDefault="00582072" w:rsidP="000C2059">
      <w:pPr>
        <w:spacing w:before="0" w:after="0"/>
        <w:ind w:firstLineChars="200" w:firstLine="640"/>
        <w:rPr>
          <w:rFonts w:asciiTheme="minorEastAsia" w:hAnsiTheme="minorEastAsia"/>
          <w:sz w:val="32"/>
          <w:szCs w:val="32"/>
          <w:lang w:eastAsia="zh-CN"/>
        </w:rPr>
      </w:pPr>
      <w:r w:rsidRPr="00582072">
        <w:rPr>
          <w:rFonts w:asciiTheme="minorEastAsia" w:hAnsiTheme="minorEastAsia" w:hint="eastAsia"/>
          <w:sz w:val="32"/>
          <w:szCs w:val="32"/>
          <w:lang w:eastAsia="zh-CN"/>
        </w:rPr>
        <w:t>1.学校招生工作委员会研究生招生工作领导小组组织制定“申请-考核”制招考总体方案，负责监督、审核学科选拔流程及结果。</w:t>
      </w:r>
    </w:p>
    <w:p w14:paraId="041E8D0A" w14:textId="77777777" w:rsidR="00582072" w:rsidRDefault="00582072" w:rsidP="000C2059">
      <w:pPr>
        <w:spacing w:before="0" w:after="0"/>
        <w:ind w:firstLineChars="200" w:firstLine="640"/>
        <w:rPr>
          <w:rFonts w:asciiTheme="minorEastAsia" w:hAnsiTheme="minorEastAsia"/>
          <w:sz w:val="32"/>
          <w:szCs w:val="32"/>
          <w:lang w:eastAsia="zh-CN"/>
        </w:rPr>
      </w:pPr>
      <w:r w:rsidRPr="00582072">
        <w:rPr>
          <w:rFonts w:asciiTheme="minorEastAsia" w:hAnsiTheme="minorEastAsia" w:hint="eastAsia"/>
          <w:sz w:val="32"/>
          <w:szCs w:val="32"/>
          <w:lang w:eastAsia="zh-CN"/>
        </w:rPr>
        <w:lastRenderedPageBreak/>
        <w:t>2.</w:t>
      </w:r>
      <w:r w:rsidR="000D5200">
        <w:rPr>
          <w:rFonts w:asciiTheme="minorEastAsia" w:hAnsiTheme="minorEastAsia" w:hint="eastAsia"/>
          <w:sz w:val="32"/>
          <w:szCs w:val="32"/>
          <w:lang w:eastAsia="zh-CN"/>
        </w:rPr>
        <w:t>实验室</w:t>
      </w:r>
      <w:r w:rsidRPr="00582072">
        <w:rPr>
          <w:rFonts w:asciiTheme="minorEastAsia" w:hAnsiTheme="minorEastAsia" w:hint="eastAsia"/>
          <w:sz w:val="32"/>
          <w:szCs w:val="32"/>
          <w:lang w:eastAsia="zh-CN"/>
        </w:rPr>
        <w:t>研究生招生工作小组负责按照学校总体方案制定本学科“申请-考核”制实施细则并组织实施。</w:t>
      </w:r>
    </w:p>
    <w:p w14:paraId="2315745A" w14:textId="77777777" w:rsidR="00B63387" w:rsidRPr="001D34A0" w:rsidRDefault="00B63387" w:rsidP="000C2059">
      <w:pPr>
        <w:spacing w:before="0" w:after="0"/>
        <w:ind w:firstLineChars="200" w:firstLine="640"/>
        <w:rPr>
          <w:rFonts w:asciiTheme="minorEastAsia" w:hAnsiTheme="minorEastAsia"/>
          <w:color w:val="000000" w:themeColor="text1"/>
          <w:sz w:val="32"/>
          <w:szCs w:val="32"/>
          <w:lang w:eastAsia="zh-CN"/>
        </w:rPr>
      </w:pPr>
      <w:r w:rsidRPr="001D34A0">
        <w:rPr>
          <w:rFonts w:asciiTheme="minorEastAsia" w:hAnsiTheme="minorEastAsia" w:hint="eastAsia"/>
          <w:color w:val="000000" w:themeColor="text1"/>
          <w:sz w:val="32"/>
          <w:szCs w:val="32"/>
          <w:lang w:eastAsia="zh-CN"/>
        </w:rPr>
        <w:t>招生工作小组下设“资格审核组”和“综合考核专家组”，组织考生报名、材料审核、综合考核等相关工作。</w:t>
      </w:r>
    </w:p>
    <w:p w14:paraId="091D719F" w14:textId="77777777" w:rsidR="00CC6DC2" w:rsidRPr="00CC6DC2" w:rsidRDefault="00CC6DC2" w:rsidP="000C2059">
      <w:pPr>
        <w:spacing w:before="0" w:after="0"/>
        <w:ind w:firstLineChars="200" w:firstLine="643"/>
        <w:rPr>
          <w:rFonts w:asciiTheme="minorEastAsia" w:hAnsiTheme="minorEastAsia"/>
          <w:sz w:val="32"/>
          <w:szCs w:val="32"/>
          <w:lang w:eastAsia="zh-CN"/>
        </w:rPr>
      </w:pPr>
      <w:r w:rsidRPr="00CC6DC2">
        <w:rPr>
          <w:rFonts w:asciiTheme="minorEastAsia" w:hAnsiTheme="minorEastAsia" w:hint="eastAsia"/>
          <w:b/>
          <w:sz w:val="32"/>
          <w:szCs w:val="32"/>
          <w:lang w:eastAsia="zh-CN"/>
        </w:rPr>
        <w:t>第五条</w:t>
      </w:r>
      <w:r w:rsidRPr="00CC6DC2">
        <w:rPr>
          <w:rFonts w:asciiTheme="minorEastAsia" w:hAnsiTheme="minorEastAsia" w:hint="eastAsia"/>
          <w:sz w:val="32"/>
          <w:szCs w:val="32"/>
          <w:lang w:eastAsia="zh-CN"/>
        </w:rPr>
        <w:t xml:space="preserve"> 申请条件</w:t>
      </w:r>
    </w:p>
    <w:p w14:paraId="499C9AD5" w14:textId="77777777" w:rsidR="00CC6DC2" w:rsidRPr="00CC6DC2" w:rsidRDefault="000C2059" w:rsidP="000C2059">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考生</w:t>
      </w:r>
      <w:r w:rsidR="00CC6DC2" w:rsidRPr="00CC6DC2">
        <w:rPr>
          <w:rFonts w:asciiTheme="minorEastAsia" w:hAnsiTheme="minorEastAsia" w:hint="eastAsia"/>
          <w:sz w:val="32"/>
          <w:szCs w:val="32"/>
          <w:lang w:eastAsia="zh-CN"/>
        </w:rPr>
        <w:t>首先须符合“普通招考”制博士研究生报考条件(往届</w:t>
      </w:r>
      <w:proofErr w:type="gramStart"/>
      <w:r w:rsidR="00CC6DC2" w:rsidRPr="00CC6DC2">
        <w:rPr>
          <w:rFonts w:asciiTheme="minorEastAsia" w:hAnsiTheme="minorEastAsia" w:hint="eastAsia"/>
          <w:sz w:val="32"/>
          <w:szCs w:val="32"/>
          <w:lang w:eastAsia="zh-CN"/>
        </w:rPr>
        <w:t>生必须</w:t>
      </w:r>
      <w:proofErr w:type="gramEnd"/>
      <w:r w:rsidR="00CC6DC2" w:rsidRPr="00CC6DC2">
        <w:rPr>
          <w:rFonts w:asciiTheme="minorEastAsia" w:hAnsiTheme="minorEastAsia" w:hint="eastAsia"/>
          <w:sz w:val="32"/>
          <w:szCs w:val="32"/>
          <w:lang w:eastAsia="zh-CN"/>
        </w:rPr>
        <w:t>获得硕士学位，应届硕士毕业生须在博士入学前取得硕士学位)，并具有较强的外语和科研能力，具体为：</w:t>
      </w:r>
    </w:p>
    <w:p w14:paraId="17ECAE74" w14:textId="77777777" w:rsidR="00CC6DC2" w:rsidRDefault="00CC6DC2" w:rsidP="000C2059">
      <w:pPr>
        <w:spacing w:before="0" w:after="0"/>
        <w:ind w:firstLineChars="200" w:firstLine="640"/>
        <w:rPr>
          <w:rFonts w:asciiTheme="minorEastAsia" w:hAnsiTheme="minorEastAsia"/>
          <w:sz w:val="32"/>
          <w:szCs w:val="32"/>
          <w:lang w:eastAsia="zh-CN"/>
        </w:rPr>
      </w:pPr>
      <w:r w:rsidRPr="00CC6DC2">
        <w:rPr>
          <w:rFonts w:asciiTheme="minorEastAsia" w:hAnsiTheme="minorEastAsia" w:hint="eastAsia"/>
          <w:sz w:val="32"/>
          <w:szCs w:val="32"/>
          <w:lang w:eastAsia="zh-CN"/>
        </w:rPr>
        <w:t>1.拥护中国共产党的领导，具有正确的政治方向，热爱祖国，愿意为社会主义现代化建设服务，遵纪守法，品行端正，身心健康。</w:t>
      </w:r>
    </w:p>
    <w:p w14:paraId="6DED6025" w14:textId="77777777" w:rsidR="00755A88" w:rsidRPr="00755A88" w:rsidRDefault="00755A88" w:rsidP="001D34A0">
      <w:pPr>
        <w:spacing w:before="0" w:after="0" w:line="580" w:lineRule="exact"/>
        <w:ind w:firstLineChars="200" w:firstLine="640"/>
        <w:rPr>
          <w:rFonts w:asciiTheme="minorEastAsia" w:hAnsiTheme="minorEastAsia"/>
          <w:sz w:val="32"/>
          <w:szCs w:val="32"/>
          <w:lang w:eastAsia="zh-CN"/>
        </w:rPr>
      </w:pPr>
      <w:r w:rsidRPr="00755A88">
        <w:rPr>
          <w:rFonts w:asciiTheme="minorEastAsia" w:hAnsiTheme="minorEastAsia"/>
          <w:sz w:val="32"/>
          <w:szCs w:val="32"/>
          <w:lang w:eastAsia="zh-CN"/>
        </w:rPr>
        <w:t>2.报考年龄一般不超过 45 周岁</w:t>
      </w:r>
      <w:r w:rsidRPr="00755A88">
        <w:rPr>
          <w:rFonts w:asciiTheme="minorEastAsia" w:hAnsiTheme="minorEastAsia" w:hint="eastAsia"/>
          <w:sz w:val="32"/>
          <w:szCs w:val="32"/>
          <w:lang w:eastAsia="zh-CN"/>
        </w:rPr>
        <w:t>。</w:t>
      </w:r>
    </w:p>
    <w:p w14:paraId="468E5AA3" w14:textId="77777777" w:rsidR="00683CE8" w:rsidRPr="00683CE8" w:rsidRDefault="00755A88" w:rsidP="001D34A0">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3</w:t>
      </w:r>
      <w:r w:rsidR="00683CE8" w:rsidRPr="00683CE8">
        <w:rPr>
          <w:rFonts w:asciiTheme="minorEastAsia" w:hAnsiTheme="minorEastAsia" w:hint="eastAsia"/>
          <w:sz w:val="32"/>
          <w:szCs w:val="32"/>
          <w:lang w:eastAsia="zh-CN"/>
        </w:rPr>
        <w:t>.英语水平须符合下列条件之一：</w:t>
      </w:r>
    </w:p>
    <w:p w14:paraId="3B4F54CB" w14:textId="77777777" w:rsidR="001D34A0" w:rsidRPr="001D34A0" w:rsidRDefault="001D34A0" w:rsidP="001D34A0">
      <w:pPr>
        <w:spacing w:before="0" w:after="0" w:line="580" w:lineRule="exact"/>
        <w:ind w:firstLineChars="200" w:firstLine="640"/>
        <w:rPr>
          <w:rFonts w:asciiTheme="minorEastAsia" w:hAnsiTheme="minorEastAsia"/>
          <w:sz w:val="32"/>
          <w:szCs w:val="32"/>
          <w:lang w:eastAsia="zh-CN"/>
        </w:rPr>
      </w:pPr>
      <w:r w:rsidRPr="001D34A0">
        <w:rPr>
          <w:rFonts w:asciiTheme="minorEastAsia" w:hAnsiTheme="minorEastAsia" w:hint="eastAsia"/>
          <w:sz w:val="32"/>
          <w:szCs w:val="32"/>
          <w:lang w:eastAsia="zh-CN"/>
        </w:rPr>
        <w:t>（1）大学英语四级（CET-4）成绩不低于</w:t>
      </w:r>
      <w:r w:rsidRPr="001D34A0">
        <w:rPr>
          <w:rFonts w:asciiTheme="minorEastAsia" w:hAnsiTheme="minorEastAsia"/>
          <w:sz w:val="32"/>
          <w:szCs w:val="32"/>
          <w:lang w:eastAsia="zh-CN"/>
        </w:rPr>
        <w:t>425</w:t>
      </w:r>
      <w:r w:rsidRPr="001D34A0">
        <w:rPr>
          <w:rFonts w:asciiTheme="minorEastAsia" w:hAnsiTheme="minorEastAsia" w:hint="eastAsia"/>
          <w:sz w:val="32"/>
          <w:szCs w:val="32"/>
          <w:lang w:eastAsia="zh-CN"/>
        </w:rPr>
        <w:t>分或证书成绩合格;</w:t>
      </w:r>
    </w:p>
    <w:p w14:paraId="21CAFD3F" w14:textId="77777777" w:rsidR="00683CE8" w:rsidRPr="00683CE8" w:rsidRDefault="00683CE8" w:rsidP="001D34A0">
      <w:pPr>
        <w:spacing w:before="0" w:after="0"/>
        <w:ind w:firstLineChars="200" w:firstLine="640"/>
        <w:rPr>
          <w:rFonts w:asciiTheme="minorEastAsia" w:hAnsiTheme="minorEastAsia"/>
          <w:sz w:val="32"/>
          <w:szCs w:val="32"/>
          <w:lang w:eastAsia="zh-CN"/>
        </w:rPr>
      </w:pPr>
      <w:r w:rsidRPr="00683CE8">
        <w:rPr>
          <w:rFonts w:asciiTheme="minorEastAsia" w:hAnsiTheme="minorEastAsia" w:hint="eastAsia"/>
          <w:sz w:val="32"/>
          <w:szCs w:val="32"/>
          <w:lang w:eastAsia="zh-CN"/>
        </w:rPr>
        <w:t>（2）托福(TOEFL)成绩不低于</w:t>
      </w:r>
      <w:r w:rsidR="000F4934">
        <w:rPr>
          <w:rFonts w:asciiTheme="minorEastAsia" w:hAnsiTheme="minorEastAsia" w:hint="eastAsia"/>
          <w:sz w:val="32"/>
          <w:szCs w:val="32"/>
          <w:lang w:eastAsia="zh-CN"/>
        </w:rPr>
        <w:t>75</w:t>
      </w:r>
      <w:r w:rsidRPr="00683CE8">
        <w:rPr>
          <w:rFonts w:asciiTheme="minorEastAsia" w:hAnsiTheme="minorEastAsia" w:hint="eastAsia"/>
          <w:sz w:val="32"/>
          <w:szCs w:val="32"/>
          <w:lang w:eastAsia="zh-CN"/>
        </w:rPr>
        <w:t>分；</w:t>
      </w:r>
    </w:p>
    <w:p w14:paraId="03621FCD" w14:textId="77777777" w:rsidR="00683CE8" w:rsidRPr="00683CE8" w:rsidRDefault="00683CE8" w:rsidP="001D34A0">
      <w:pPr>
        <w:spacing w:before="0" w:after="0"/>
        <w:ind w:firstLineChars="200" w:firstLine="640"/>
        <w:rPr>
          <w:rFonts w:asciiTheme="minorEastAsia" w:hAnsiTheme="minorEastAsia"/>
          <w:sz w:val="32"/>
          <w:szCs w:val="32"/>
          <w:lang w:eastAsia="zh-CN"/>
        </w:rPr>
      </w:pPr>
      <w:r w:rsidRPr="00683CE8">
        <w:rPr>
          <w:rFonts w:asciiTheme="minorEastAsia" w:hAnsiTheme="minorEastAsia" w:hint="eastAsia"/>
          <w:sz w:val="32"/>
          <w:szCs w:val="32"/>
          <w:lang w:eastAsia="zh-CN"/>
        </w:rPr>
        <w:t>（3）雅思(IELTS)成绩不低于6.0(单项不低于5分)；</w:t>
      </w:r>
    </w:p>
    <w:p w14:paraId="666A9AA4" w14:textId="77777777" w:rsidR="00683CE8" w:rsidRPr="00683CE8" w:rsidRDefault="00683CE8" w:rsidP="001D34A0">
      <w:pPr>
        <w:spacing w:before="0" w:after="0"/>
        <w:ind w:firstLineChars="200" w:firstLine="640"/>
        <w:rPr>
          <w:rFonts w:asciiTheme="minorEastAsia" w:hAnsiTheme="minorEastAsia"/>
          <w:sz w:val="32"/>
          <w:szCs w:val="32"/>
          <w:lang w:eastAsia="zh-CN"/>
        </w:rPr>
      </w:pPr>
      <w:r w:rsidRPr="00683CE8">
        <w:rPr>
          <w:rFonts w:asciiTheme="minorEastAsia" w:hAnsiTheme="minorEastAsia" w:hint="eastAsia"/>
          <w:sz w:val="32"/>
          <w:szCs w:val="32"/>
          <w:lang w:eastAsia="zh-CN"/>
        </w:rPr>
        <w:t>（4）全国高校英语专业考试(专业四级或专业八级)不低于60分，WSK(PETS5)不低于</w:t>
      </w:r>
      <w:r w:rsidR="000F4934">
        <w:rPr>
          <w:rFonts w:asciiTheme="minorEastAsia" w:hAnsiTheme="minorEastAsia" w:hint="eastAsia"/>
          <w:sz w:val="32"/>
          <w:szCs w:val="32"/>
          <w:lang w:eastAsia="zh-CN"/>
        </w:rPr>
        <w:t>45</w:t>
      </w:r>
      <w:r w:rsidRPr="00683CE8">
        <w:rPr>
          <w:rFonts w:asciiTheme="minorEastAsia" w:hAnsiTheme="minorEastAsia" w:hint="eastAsia"/>
          <w:sz w:val="32"/>
          <w:szCs w:val="32"/>
          <w:lang w:eastAsia="zh-CN"/>
        </w:rPr>
        <w:t>分；</w:t>
      </w:r>
    </w:p>
    <w:p w14:paraId="22BB7500" w14:textId="77777777" w:rsidR="00683CE8" w:rsidRPr="00683CE8" w:rsidRDefault="00683CE8" w:rsidP="000C2059">
      <w:pPr>
        <w:spacing w:before="0" w:after="0"/>
        <w:ind w:firstLineChars="200" w:firstLine="640"/>
        <w:rPr>
          <w:rFonts w:asciiTheme="minorEastAsia" w:hAnsiTheme="minorEastAsia"/>
          <w:sz w:val="32"/>
          <w:szCs w:val="32"/>
          <w:lang w:eastAsia="zh-CN"/>
        </w:rPr>
      </w:pPr>
      <w:r w:rsidRPr="00683CE8">
        <w:rPr>
          <w:rFonts w:asciiTheme="minorEastAsia" w:hAnsiTheme="minorEastAsia" w:hint="eastAsia"/>
          <w:sz w:val="32"/>
          <w:szCs w:val="32"/>
          <w:lang w:eastAsia="zh-CN"/>
        </w:rPr>
        <w:t>（5）在英语国家或地区连续学习达 1 年及以上，并获得留学国硕士及以上学位(学位证书须取得教育部留学服务中心认证)；</w:t>
      </w:r>
    </w:p>
    <w:p w14:paraId="17AB241F" w14:textId="77777777" w:rsidR="006A1F12" w:rsidRPr="006A1F12" w:rsidRDefault="006A1F12" w:rsidP="000C2059">
      <w:pPr>
        <w:spacing w:before="0" w:after="0"/>
        <w:ind w:firstLineChars="200" w:firstLine="640"/>
        <w:rPr>
          <w:rFonts w:asciiTheme="minorEastAsia" w:hAnsiTheme="minorEastAsia"/>
          <w:sz w:val="32"/>
          <w:szCs w:val="32"/>
          <w:lang w:eastAsia="zh-CN"/>
        </w:rPr>
      </w:pPr>
      <w:r w:rsidRPr="006A1F12">
        <w:rPr>
          <w:rFonts w:asciiTheme="minorEastAsia" w:hAnsiTheme="minorEastAsia" w:hint="eastAsia"/>
          <w:sz w:val="32"/>
          <w:szCs w:val="32"/>
          <w:lang w:eastAsia="zh-CN"/>
        </w:rPr>
        <w:lastRenderedPageBreak/>
        <w:t>3.科研水平须符合下列条件之一(近 3 年内与报考方向相同或相近的业绩)：</w:t>
      </w:r>
    </w:p>
    <w:p w14:paraId="1B957655" w14:textId="04BE8614" w:rsidR="006A1F12" w:rsidRPr="006A1F12" w:rsidRDefault="006A1F12" w:rsidP="000C2059">
      <w:pPr>
        <w:spacing w:before="0" w:after="0"/>
        <w:ind w:firstLineChars="200" w:firstLine="640"/>
        <w:rPr>
          <w:rFonts w:asciiTheme="minorEastAsia" w:hAnsiTheme="minorEastAsia"/>
          <w:sz w:val="32"/>
          <w:szCs w:val="32"/>
          <w:lang w:eastAsia="zh-CN"/>
        </w:rPr>
      </w:pPr>
      <w:r w:rsidRPr="002F355D">
        <w:rPr>
          <w:rFonts w:asciiTheme="minorEastAsia" w:hAnsiTheme="minorEastAsia" w:hint="eastAsia"/>
          <w:sz w:val="32"/>
          <w:szCs w:val="32"/>
          <w:lang w:eastAsia="zh-CN"/>
        </w:rPr>
        <w:t>（1）以第一作者（或导师第一作者，申请人为第二作者）在学科领域内认可的我校T</w:t>
      </w:r>
      <w:r w:rsidR="002F355D" w:rsidRPr="002F355D">
        <w:rPr>
          <w:rFonts w:asciiTheme="minorEastAsia" w:hAnsiTheme="minorEastAsia" w:hint="eastAsia"/>
          <w:sz w:val="32"/>
          <w:szCs w:val="32"/>
          <w:lang w:eastAsia="zh-CN"/>
        </w:rPr>
        <w:t>5</w:t>
      </w:r>
      <w:r w:rsidRPr="002F355D">
        <w:rPr>
          <w:rFonts w:asciiTheme="minorEastAsia" w:hAnsiTheme="minorEastAsia" w:hint="eastAsia"/>
          <w:sz w:val="32"/>
          <w:szCs w:val="32"/>
          <w:lang w:eastAsia="zh-CN"/>
        </w:rPr>
        <w:t>及以上级别刊物公开发表与拟申请博士专业相关的学术论文1篇</w:t>
      </w:r>
      <w:r w:rsidR="002F355D" w:rsidRPr="002F355D">
        <w:rPr>
          <w:rFonts w:asciiTheme="minorEastAsia" w:hAnsiTheme="minorEastAsia" w:hint="eastAsia"/>
          <w:sz w:val="32"/>
          <w:szCs w:val="32"/>
          <w:lang w:eastAsia="zh-CN"/>
        </w:rPr>
        <w:t>及以上</w:t>
      </w:r>
      <w:r w:rsidR="00CB0E1D" w:rsidRPr="002F355D">
        <w:rPr>
          <w:rFonts w:asciiTheme="minorEastAsia" w:hAnsiTheme="minorEastAsia" w:hint="eastAsia"/>
          <w:sz w:val="32"/>
          <w:szCs w:val="32"/>
          <w:lang w:eastAsia="zh-CN"/>
        </w:rPr>
        <w:t>（以《东华理工大学论文发表若干规定（2024年修订）》为准，目录以外的期刊文章由“综合考核专家组”讨论认定）</w:t>
      </w:r>
      <w:r w:rsidRPr="002F355D">
        <w:rPr>
          <w:rFonts w:asciiTheme="minorEastAsia" w:hAnsiTheme="minorEastAsia" w:hint="eastAsia"/>
          <w:sz w:val="32"/>
          <w:szCs w:val="32"/>
          <w:lang w:eastAsia="zh-CN"/>
        </w:rPr>
        <w:t>；</w:t>
      </w:r>
    </w:p>
    <w:p w14:paraId="4FE94FC7" w14:textId="77777777" w:rsidR="006A1F12" w:rsidRPr="006A1F12" w:rsidRDefault="006A1F12" w:rsidP="000C2059">
      <w:pPr>
        <w:spacing w:before="0" w:after="0"/>
        <w:ind w:firstLineChars="200" w:firstLine="640"/>
        <w:rPr>
          <w:rFonts w:asciiTheme="minorEastAsia" w:hAnsiTheme="minorEastAsia"/>
          <w:sz w:val="32"/>
          <w:szCs w:val="32"/>
          <w:lang w:eastAsia="zh-CN"/>
        </w:rPr>
      </w:pPr>
      <w:r w:rsidRPr="006A1F12">
        <w:rPr>
          <w:rFonts w:asciiTheme="minorEastAsia" w:hAnsiTheme="minorEastAsia" w:hint="eastAsia"/>
          <w:sz w:val="32"/>
          <w:szCs w:val="32"/>
          <w:lang w:eastAsia="zh-CN"/>
        </w:rPr>
        <w:t>（2）主持承担省部级及以上科研项目，或以主要完成者获省部级及以上科技奖励（一等奖排名前3、二等奖排名前2、三等奖排名第1），其中奖项仅限于自然科学奖、技术发明奖、科技进步奖和社会科学优秀成果奖；</w:t>
      </w:r>
    </w:p>
    <w:p w14:paraId="44A66846" w14:textId="77777777" w:rsidR="006A1F12" w:rsidRPr="006A1F12" w:rsidRDefault="006A1F12" w:rsidP="000C2059">
      <w:pPr>
        <w:spacing w:before="0" w:after="0"/>
        <w:ind w:firstLineChars="200" w:firstLine="640"/>
        <w:rPr>
          <w:rFonts w:asciiTheme="minorEastAsia" w:hAnsiTheme="minorEastAsia"/>
          <w:sz w:val="32"/>
          <w:szCs w:val="32"/>
          <w:lang w:eastAsia="zh-CN"/>
        </w:rPr>
      </w:pPr>
      <w:r w:rsidRPr="006A1F12">
        <w:rPr>
          <w:rFonts w:asciiTheme="minorEastAsia" w:hAnsiTheme="minorEastAsia" w:hint="eastAsia"/>
          <w:sz w:val="32"/>
          <w:szCs w:val="32"/>
          <w:lang w:eastAsia="zh-CN"/>
        </w:rPr>
        <w:t>（3）公开出版与拟申请博士专业相关的学术专著 1 部（排名前 2）;</w:t>
      </w:r>
    </w:p>
    <w:p w14:paraId="3EFB1D3F" w14:textId="77777777" w:rsidR="006A1F12" w:rsidRDefault="006A1F12" w:rsidP="000C2059">
      <w:pPr>
        <w:spacing w:before="0" w:after="0"/>
        <w:ind w:firstLineChars="200" w:firstLine="640"/>
        <w:rPr>
          <w:rFonts w:asciiTheme="minorEastAsia" w:hAnsiTheme="minorEastAsia"/>
          <w:sz w:val="32"/>
          <w:szCs w:val="32"/>
          <w:lang w:eastAsia="zh-CN"/>
        </w:rPr>
      </w:pPr>
      <w:r w:rsidRPr="006A1F12">
        <w:rPr>
          <w:rFonts w:asciiTheme="minorEastAsia" w:hAnsiTheme="minorEastAsia" w:hint="eastAsia"/>
          <w:sz w:val="32"/>
          <w:szCs w:val="32"/>
          <w:lang w:eastAsia="zh-CN"/>
        </w:rPr>
        <w:t>（4）获得国家级学科竞赛（</w:t>
      </w:r>
      <w:r>
        <w:rPr>
          <w:rFonts w:asciiTheme="minorEastAsia" w:hAnsiTheme="minorEastAsia" w:hint="eastAsia"/>
          <w:sz w:val="32"/>
          <w:szCs w:val="32"/>
          <w:lang w:eastAsia="zh-CN"/>
        </w:rPr>
        <w:t>A</w:t>
      </w:r>
      <w:r w:rsidRPr="006A1F12">
        <w:rPr>
          <w:rFonts w:asciiTheme="minorEastAsia" w:hAnsiTheme="minorEastAsia" w:hint="eastAsia"/>
          <w:sz w:val="32"/>
          <w:szCs w:val="32"/>
          <w:lang w:eastAsia="zh-CN"/>
        </w:rPr>
        <w:t>类）二等奖以上。</w:t>
      </w:r>
    </w:p>
    <w:p w14:paraId="429DCF3B" w14:textId="77777777" w:rsidR="0078354E" w:rsidRDefault="0078354E" w:rsidP="000C2059">
      <w:pPr>
        <w:spacing w:before="0" w:after="0"/>
        <w:ind w:firstLineChars="200" w:firstLine="643"/>
        <w:rPr>
          <w:rFonts w:asciiTheme="minorEastAsia" w:hAnsiTheme="minorEastAsia"/>
          <w:sz w:val="32"/>
          <w:szCs w:val="32"/>
          <w:lang w:eastAsia="zh-CN"/>
        </w:rPr>
      </w:pPr>
      <w:r w:rsidRPr="0078354E">
        <w:rPr>
          <w:rFonts w:asciiTheme="minorEastAsia" w:hAnsiTheme="minorEastAsia" w:hint="eastAsia"/>
          <w:b/>
          <w:sz w:val="32"/>
          <w:szCs w:val="32"/>
          <w:lang w:eastAsia="zh-CN"/>
        </w:rPr>
        <w:t>第六条</w:t>
      </w:r>
      <w:r w:rsidRPr="0078354E">
        <w:rPr>
          <w:rFonts w:asciiTheme="minorEastAsia" w:hAnsiTheme="minorEastAsia" w:hint="eastAsia"/>
          <w:sz w:val="32"/>
          <w:szCs w:val="32"/>
          <w:lang w:eastAsia="zh-CN"/>
        </w:rPr>
        <w:t xml:space="preserve"> “申请-考核”制博士研究生须全日制在校攻读博士学位，报考类别为非定向生。</w:t>
      </w:r>
    </w:p>
    <w:p w14:paraId="3B23E001" w14:textId="77777777" w:rsidR="00D206E9" w:rsidRDefault="00D206E9" w:rsidP="000C2059">
      <w:pPr>
        <w:spacing w:before="0" w:after="0"/>
        <w:ind w:firstLineChars="200" w:firstLine="640"/>
        <w:rPr>
          <w:rFonts w:asciiTheme="minorEastAsia" w:hAnsiTheme="minorEastAsia"/>
          <w:sz w:val="32"/>
          <w:szCs w:val="32"/>
          <w:lang w:eastAsia="zh-CN"/>
        </w:rPr>
      </w:pPr>
    </w:p>
    <w:p w14:paraId="6A554A79" w14:textId="77777777" w:rsidR="00A84E2D" w:rsidRPr="005E0155" w:rsidRDefault="00A84E2D" w:rsidP="005E0155">
      <w:pPr>
        <w:spacing w:before="0" w:after="0"/>
        <w:ind w:firstLineChars="200" w:firstLine="643"/>
        <w:jc w:val="center"/>
        <w:rPr>
          <w:rFonts w:asciiTheme="minorEastAsia" w:hAnsiTheme="minorEastAsia"/>
          <w:b/>
          <w:sz w:val="32"/>
          <w:szCs w:val="32"/>
          <w:lang w:eastAsia="zh-CN"/>
        </w:rPr>
      </w:pPr>
      <w:r w:rsidRPr="005E0155">
        <w:rPr>
          <w:rFonts w:asciiTheme="minorEastAsia" w:hAnsiTheme="minorEastAsia" w:hint="eastAsia"/>
          <w:b/>
          <w:sz w:val="32"/>
          <w:szCs w:val="32"/>
          <w:lang w:eastAsia="zh-CN"/>
        </w:rPr>
        <w:t>第三章 选拔程序及要求</w:t>
      </w:r>
    </w:p>
    <w:p w14:paraId="6516E211" w14:textId="77777777" w:rsidR="00A84E2D" w:rsidRDefault="00A84E2D" w:rsidP="000C2059">
      <w:pPr>
        <w:spacing w:before="0" w:after="0"/>
        <w:ind w:firstLineChars="200" w:firstLine="643"/>
        <w:rPr>
          <w:rFonts w:asciiTheme="minorEastAsia" w:hAnsiTheme="minorEastAsia"/>
          <w:sz w:val="32"/>
          <w:szCs w:val="32"/>
          <w:lang w:eastAsia="zh-CN"/>
        </w:rPr>
      </w:pPr>
      <w:r w:rsidRPr="00A84E2D">
        <w:rPr>
          <w:rFonts w:asciiTheme="minorEastAsia" w:hAnsiTheme="minorEastAsia" w:hint="eastAsia"/>
          <w:b/>
          <w:sz w:val="32"/>
          <w:szCs w:val="32"/>
          <w:lang w:eastAsia="zh-CN"/>
        </w:rPr>
        <w:t>第七条</w:t>
      </w:r>
      <w:r w:rsidRPr="00A84E2D">
        <w:rPr>
          <w:rFonts w:asciiTheme="minorEastAsia" w:hAnsiTheme="minorEastAsia" w:hint="eastAsia"/>
          <w:sz w:val="32"/>
          <w:szCs w:val="32"/>
          <w:lang w:eastAsia="zh-CN"/>
        </w:rPr>
        <w:t xml:space="preserve"> </w:t>
      </w:r>
      <w:r w:rsidR="00B63387">
        <w:rPr>
          <w:rFonts w:asciiTheme="minorEastAsia" w:hAnsiTheme="minorEastAsia" w:hint="eastAsia"/>
          <w:sz w:val="32"/>
          <w:szCs w:val="32"/>
          <w:lang w:eastAsia="zh-CN"/>
        </w:rPr>
        <w:t>考核</w:t>
      </w:r>
      <w:r w:rsidR="007302E6">
        <w:rPr>
          <w:rFonts w:asciiTheme="minorEastAsia" w:hAnsiTheme="minorEastAsia" w:hint="eastAsia"/>
          <w:sz w:val="32"/>
          <w:szCs w:val="32"/>
          <w:lang w:eastAsia="zh-CN"/>
        </w:rPr>
        <w:t>申请阶段</w:t>
      </w:r>
    </w:p>
    <w:p w14:paraId="39EB8569" w14:textId="77777777" w:rsidR="00A84E2D" w:rsidRPr="00A84E2D" w:rsidRDefault="00A84E2D" w:rsidP="000C2059">
      <w:pPr>
        <w:spacing w:before="0" w:after="0"/>
        <w:ind w:firstLineChars="200" w:firstLine="640"/>
        <w:rPr>
          <w:rFonts w:asciiTheme="minorEastAsia" w:hAnsiTheme="minorEastAsia"/>
          <w:sz w:val="32"/>
          <w:szCs w:val="32"/>
          <w:lang w:eastAsia="zh-CN"/>
        </w:rPr>
      </w:pPr>
      <w:r w:rsidRPr="00A84E2D">
        <w:rPr>
          <w:rFonts w:asciiTheme="minorEastAsia" w:hAnsiTheme="minorEastAsia" w:hint="eastAsia"/>
          <w:sz w:val="32"/>
          <w:szCs w:val="32"/>
          <w:lang w:eastAsia="zh-CN"/>
        </w:rPr>
        <w:t>1.符合以上条件的考生本人提出申请，并填写《东华理工大学“申请-考核”攻读博士学位研究生申请表》。</w:t>
      </w:r>
    </w:p>
    <w:p w14:paraId="1B69E1D1" w14:textId="77777777" w:rsidR="00A84E2D" w:rsidRPr="00A84E2D" w:rsidRDefault="00A84E2D" w:rsidP="000C2059">
      <w:pPr>
        <w:spacing w:before="0" w:after="0"/>
        <w:ind w:firstLineChars="200" w:firstLine="640"/>
        <w:rPr>
          <w:rFonts w:asciiTheme="minorEastAsia" w:hAnsiTheme="minorEastAsia"/>
          <w:sz w:val="32"/>
          <w:szCs w:val="32"/>
          <w:lang w:eastAsia="zh-CN"/>
        </w:rPr>
      </w:pPr>
      <w:r w:rsidRPr="00A84E2D">
        <w:rPr>
          <w:rFonts w:asciiTheme="minorEastAsia" w:hAnsiTheme="minorEastAsia" w:hint="eastAsia"/>
          <w:sz w:val="32"/>
          <w:szCs w:val="32"/>
          <w:lang w:eastAsia="zh-CN"/>
        </w:rPr>
        <w:lastRenderedPageBreak/>
        <w:t>2.提交报考当年东华理工大学博士研究生招生简章规定的其他材料及业绩清单。</w:t>
      </w:r>
    </w:p>
    <w:p w14:paraId="4808CC24" w14:textId="77777777" w:rsidR="00A84E2D" w:rsidRDefault="00A84E2D" w:rsidP="000C2059">
      <w:pPr>
        <w:spacing w:before="0" w:after="0"/>
        <w:ind w:firstLineChars="200" w:firstLine="640"/>
        <w:rPr>
          <w:rFonts w:asciiTheme="minorEastAsia" w:hAnsiTheme="minorEastAsia"/>
          <w:sz w:val="32"/>
          <w:szCs w:val="32"/>
          <w:lang w:eastAsia="zh-CN"/>
        </w:rPr>
      </w:pPr>
      <w:r w:rsidRPr="00A84E2D">
        <w:rPr>
          <w:rFonts w:asciiTheme="minorEastAsia" w:hAnsiTheme="minorEastAsia" w:hint="eastAsia"/>
          <w:sz w:val="32"/>
          <w:szCs w:val="32"/>
          <w:lang w:eastAsia="zh-CN"/>
        </w:rPr>
        <w:t>3.拟招收的导师考察</w:t>
      </w:r>
      <w:r w:rsidR="009F028C">
        <w:rPr>
          <w:rFonts w:asciiTheme="minorEastAsia" w:hAnsiTheme="minorEastAsia" w:hint="eastAsia"/>
          <w:sz w:val="32"/>
          <w:szCs w:val="32"/>
          <w:lang w:eastAsia="zh-CN"/>
        </w:rPr>
        <w:t>考生</w:t>
      </w:r>
      <w:r w:rsidRPr="00A84E2D">
        <w:rPr>
          <w:rFonts w:asciiTheme="minorEastAsia" w:hAnsiTheme="minorEastAsia" w:hint="eastAsia"/>
          <w:sz w:val="32"/>
          <w:szCs w:val="32"/>
          <w:lang w:eastAsia="zh-CN"/>
        </w:rPr>
        <w:t>基本情况，重点审核对学术研究的兴趣，以及对创新精神和科研能力的评价，提出明确的推荐或不推荐意见。</w:t>
      </w:r>
    </w:p>
    <w:p w14:paraId="148C6A48" w14:textId="77777777" w:rsidR="007302E6" w:rsidRPr="007302E6" w:rsidRDefault="007302E6" w:rsidP="000C2059">
      <w:pPr>
        <w:spacing w:before="0" w:after="0"/>
        <w:ind w:firstLineChars="200" w:firstLine="643"/>
        <w:rPr>
          <w:rFonts w:asciiTheme="minorEastAsia" w:hAnsiTheme="minorEastAsia"/>
          <w:sz w:val="32"/>
          <w:szCs w:val="32"/>
          <w:lang w:eastAsia="zh-CN"/>
        </w:rPr>
      </w:pPr>
      <w:r w:rsidRPr="007302E6">
        <w:rPr>
          <w:rFonts w:asciiTheme="minorEastAsia" w:hAnsiTheme="minorEastAsia" w:hint="eastAsia"/>
          <w:b/>
          <w:sz w:val="32"/>
          <w:szCs w:val="32"/>
          <w:lang w:eastAsia="zh-CN"/>
        </w:rPr>
        <w:t>第八条</w:t>
      </w:r>
      <w:r>
        <w:rPr>
          <w:rFonts w:asciiTheme="minorEastAsia" w:hAnsiTheme="minorEastAsia" w:hint="eastAsia"/>
          <w:sz w:val="32"/>
          <w:szCs w:val="32"/>
          <w:lang w:eastAsia="zh-CN"/>
        </w:rPr>
        <w:t xml:space="preserve"> </w:t>
      </w:r>
      <w:r w:rsidRPr="007302E6">
        <w:rPr>
          <w:rFonts w:asciiTheme="minorEastAsia" w:hAnsiTheme="minorEastAsia" w:hint="eastAsia"/>
          <w:sz w:val="32"/>
          <w:szCs w:val="32"/>
          <w:lang w:eastAsia="zh-CN"/>
        </w:rPr>
        <w:t>资格审核阶段</w:t>
      </w:r>
    </w:p>
    <w:p w14:paraId="69D60087" w14:textId="77777777" w:rsidR="007302E6" w:rsidRPr="007302E6" w:rsidRDefault="007302E6" w:rsidP="00C93757">
      <w:pPr>
        <w:spacing w:before="0" w:after="0"/>
        <w:ind w:firstLineChars="200" w:firstLine="640"/>
        <w:rPr>
          <w:rFonts w:asciiTheme="minorEastAsia" w:hAnsiTheme="minorEastAsia"/>
          <w:sz w:val="32"/>
          <w:szCs w:val="32"/>
          <w:lang w:eastAsia="zh-CN"/>
        </w:rPr>
      </w:pPr>
      <w:r w:rsidRPr="007302E6">
        <w:rPr>
          <w:rFonts w:asciiTheme="minorEastAsia" w:hAnsiTheme="minorEastAsia" w:hint="eastAsia"/>
          <w:sz w:val="32"/>
          <w:szCs w:val="32"/>
          <w:lang w:eastAsia="zh-CN"/>
        </w:rPr>
        <w:t>1.</w:t>
      </w:r>
      <w:r>
        <w:rPr>
          <w:rFonts w:asciiTheme="minorEastAsia" w:hAnsiTheme="minorEastAsia" w:hint="eastAsia"/>
          <w:sz w:val="32"/>
          <w:szCs w:val="32"/>
          <w:lang w:eastAsia="zh-CN"/>
        </w:rPr>
        <w:t>实验室</w:t>
      </w:r>
      <w:r w:rsidRPr="007302E6">
        <w:rPr>
          <w:rFonts w:asciiTheme="minorEastAsia" w:hAnsiTheme="minorEastAsia" w:hint="eastAsia"/>
          <w:sz w:val="32"/>
          <w:szCs w:val="32"/>
          <w:lang w:eastAsia="zh-CN"/>
        </w:rPr>
        <w:t>“资格审核组”</w:t>
      </w:r>
      <w:r w:rsidR="00E75219">
        <w:rPr>
          <w:rFonts w:asciiTheme="minorEastAsia" w:hAnsiTheme="minorEastAsia" w:hint="eastAsia"/>
          <w:sz w:val="32"/>
          <w:szCs w:val="32"/>
          <w:lang w:eastAsia="zh-CN"/>
        </w:rPr>
        <w:t>（不少于3人）</w:t>
      </w:r>
      <w:r w:rsidRPr="007302E6">
        <w:rPr>
          <w:rFonts w:asciiTheme="minorEastAsia" w:hAnsiTheme="minorEastAsia" w:hint="eastAsia"/>
          <w:sz w:val="32"/>
          <w:szCs w:val="32"/>
          <w:lang w:eastAsia="zh-CN"/>
        </w:rPr>
        <w:t>对</w:t>
      </w:r>
      <w:r w:rsidR="000C2059">
        <w:rPr>
          <w:rFonts w:asciiTheme="minorEastAsia" w:hAnsiTheme="minorEastAsia" w:hint="eastAsia"/>
          <w:sz w:val="32"/>
          <w:szCs w:val="32"/>
          <w:lang w:eastAsia="zh-CN"/>
        </w:rPr>
        <w:t>考生</w:t>
      </w:r>
      <w:r w:rsidRPr="007302E6">
        <w:rPr>
          <w:rFonts w:asciiTheme="minorEastAsia" w:hAnsiTheme="minorEastAsia" w:hint="eastAsia"/>
          <w:sz w:val="32"/>
          <w:szCs w:val="32"/>
          <w:lang w:eastAsia="zh-CN"/>
        </w:rPr>
        <w:t>材料进行初审，主要审核申请材料是否齐全以及是否符合要求。</w:t>
      </w:r>
    </w:p>
    <w:p w14:paraId="51DF39F9" w14:textId="77777777" w:rsidR="007302E6" w:rsidRPr="007302E6" w:rsidRDefault="007302E6" w:rsidP="00C2322C">
      <w:pPr>
        <w:spacing w:before="0" w:after="0"/>
        <w:ind w:firstLineChars="200" w:firstLine="640"/>
        <w:rPr>
          <w:rFonts w:asciiTheme="minorEastAsia" w:hAnsiTheme="minorEastAsia"/>
          <w:sz w:val="32"/>
          <w:szCs w:val="32"/>
          <w:lang w:eastAsia="zh-CN"/>
        </w:rPr>
      </w:pPr>
      <w:r w:rsidRPr="007302E6">
        <w:rPr>
          <w:rFonts w:asciiTheme="minorEastAsia" w:hAnsiTheme="minorEastAsia" w:hint="eastAsia"/>
          <w:sz w:val="32"/>
          <w:szCs w:val="32"/>
          <w:lang w:eastAsia="zh-CN"/>
        </w:rPr>
        <w:t>2.</w:t>
      </w:r>
      <w:r>
        <w:rPr>
          <w:rFonts w:asciiTheme="minorEastAsia" w:hAnsiTheme="minorEastAsia" w:hint="eastAsia"/>
          <w:sz w:val="32"/>
          <w:szCs w:val="32"/>
          <w:lang w:eastAsia="zh-CN"/>
        </w:rPr>
        <w:t>实验室</w:t>
      </w:r>
      <w:r w:rsidRPr="007302E6">
        <w:rPr>
          <w:rFonts w:asciiTheme="minorEastAsia" w:hAnsiTheme="minorEastAsia" w:hint="eastAsia"/>
          <w:sz w:val="32"/>
          <w:szCs w:val="32"/>
          <w:lang w:eastAsia="zh-CN"/>
        </w:rPr>
        <w:t>“综合考核专家组”对考生的硕士阶段课程成绩、硕士学位论文及评阅书(应届硕士毕业生为硕士论文开题报告)、科研经历、发表论文、出版著作、获奖等情况及专家推荐意见、考生自我陈述等材料全面审查，并对考生的科研创新能力、专业学术潜质和综合素质做出评价，评价结论将作为录取的重要参考依据。</w:t>
      </w:r>
    </w:p>
    <w:p w14:paraId="7BBFD3C1" w14:textId="77777777" w:rsidR="0056660A" w:rsidRPr="0056660A" w:rsidRDefault="0056660A" w:rsidP="00C2322C">
      <w:pPr>
        <w:spacing w:before="0" w:after="0"/>
        <w:ind w:firstLineChars="200" w:firstLine="640"/>
        <w:rPr>
          <w:rFonts w:asciiTheme="minorEastAsia" w:hAnsiTheme="minorEastAsia"/>
          <w:sz w:val="32"/>
          <w:szCs w:val="32"/>
          <w:lang w:eastAsia="zh-CN"/>
        </w:rPr>
      </w:pPr>
      <w:r w:rsidRPr="0056660A">
        <w:rPr>
          <w:rFonts w:asciiTheme="minorEastAsia" w:hAnsiTheme="minorEastAsia" w:hint="eastAsia"/>
          <w:sz w:val="32"/>
          <w:szCs w:val="32"/>
          <w:lang w:eastAsia="zh-CN"/>
        </w:rPr>
        <w:t>材料审核通过者名单提交研究生院备案，并在</w:t>
      </w:r>
      <w:r>
        <w:rPr>
          <w:rFonts w:asciiTheme="minorEastAsia" w:hAnsiTheme="minorEastAsia" w:hint="eastAsia"/>
          <w:sz w:val="32"/>
          <w:szCs w:val="32"/>
          <w:lang w:eastAsia="zh-CN"/>
        </w:rPr>
        <w:t>实验室</w:t>
      </w:r>
      <w:r w:rsidRPr="0056660A">
        <w:rPr>
          <w:rFonts w:asciiTheme="minorEastAsia" w:hAnsiTheme="minorEastAsia" w:hint="eastAsia"/>
          <w:sz w:val="32"/>
          <w:szCs w:val="32"/>
          <w:lang w:eastAsia="zh-CN"/>
        </w:rPr>
        <w:t>网站上公示至少3个工作日。公示期满后，考生方可进入综合考核阶段。</w:t>
      </w:r>
    </w:p>
    <w:p w14:paraId="092B8C33" w14:textId="77777777" w:rsidR="007302E6" w:rsidRPr="007302E6" w:rsidRDefault="007302E6" w:rsidP="00C2322C">
      <w:pPr>
        <w:spacing w:before="0" w:after="0"/>
        <w:ind w:firstLineChars="200" w:firstLine="643"/>
        <w:rPr>
          <w:rFonts w:asciiTheme="minorEastAsia" w:hAnsiTheme="minorEastAsia"/>
          <w:sz w:val="32"/>
          <w:szCs w:val="32"/>
          <w:lang w:eastAsia="zh-CN"/>
        </w:rPr>
      </w:pPr>
      <w:r w:rsidRPr="007302E6">
        <w:rPr>
          <w:rFonts w:asciiTheme="minorEastAsia" w:hAnsiTheme="minorEastAsia" w:hint="eastAsia"/>
          <w:b/>
          <w:sz w:val="32"/>
          <w:szCs w:val="32"/>
          <w:lang w:eastAsia="zh-CN"/>
        </w:rPr>
        <w:t>第九条</w:t>
      </w:r>
      <w:r>
        <w:rPr>
          <w:rFonts w:asciiTheme="minorEastAsia" w:hAnsiTheme="minorEastAsia" w:hint="eastAsia"/>
          <w:sz w:val="32"/>
          <w:szCs w:val="32"/>
          <w:lang w:eastAsia="zh-CN"/>
        </w:rPr>
        <w:t xml:space="preserve"> </w:t>
      </w:r>
      <w:r w:rsidRPr="007302E6">
        <w:rPr>
          <w:rFonts w:asciiTheme="minorEastAsia" w:hAnsiTheme="minorEastAsia" w:hint="eastAsia"/>
          <w:sz w:val="32"/>
          <w:szCs w:val="32"/>
          <w:lang w:eastAsia="zh-CN"/>
        </w:rPr>
        <w:t>综合考核阶段</w:t>
      </w:r>
    </w:p>
    <w:p w14:paraId="66AE4862" w14:textId="77777777" w:rsidR="00C47888" w:rsidRDefault="007302E6" w:rsidP="00C93757">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1.实验室</w:t>
      </w:r>
      <w:r w:rsidRPr="007302E6">
        <w:rPr>
          <w:rFonts w:asciiTheme="minorEastAsia" w:hAnsiTheme="minorEastAsia" w:hint="eastAsia"/>
          <w:sz w:val="32"/>
          <w:szCs w:val="32"/>
          <w:lang w:eastAsia="zh-CN"/>
        </w:rPr>
        <w:t>成组成“综合考核专家组”</w:t>
      </w:r>
    </w:p>
    <w:p w14:paraId="471BB8DC" w14:textId="77777777" w:rsidR="007302E6" w:rsidRPr="007302E6" w:rsidRDefault="007302E6" w:rsidP="00C93757">
      <w:pPr>
        <w:spacing w:before="0" w:after="0"/>
        <w:ind w:firstLineChars="200" w:firstLine="640"/>
        <w:rPr>
          <w:rFonts w:asciiTheme="minorEastAsia" w:hAnsiTheme="minorEastAsia"/>
          <w:sz w:val="32"/>
          <w:szCs w:val="32"/>
          <w:lang w:eastAsia="zh-CN"/>
        </w:rPr>
      </w:pPr>
      <w:r w:rsidRPr="007302E6">
        <w:rPr>
          <w:rFonts w:asciiTheme="minorEastAsia" w:hAnsiTheme="minorEastAsia" w:hint="eastAsia"/>
          <w:sz w:val="32"/>
          <w:szCs w:val="32"/>
          <w:lang w:eastAsia="zh-CN"/>
        </w:rPr>
        <w:t>“综合考核专家组”由本学科具有教授或相当职称的博士生指导教师组成，不少于 5人。“综合考核专家组”根据学科培养目标的要求，对进入综合考核的考生进行考核。</w:t>
      </w:r>
    </w:p>
    <w:p w14:paraId="0D8FA0EC" w14:textId="77777777" w:rsidR="007302E6" w:rsidRPr="007302E6" w:rsidRDefault="00C47888" w:rsidP="00C93757">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lastRenderedPageBreak/>
        <w:t>2.</w:t>
      </w:r>
      <w:r w:rsidR="007302E6" w:rsidRPr="007302E6">
        <w:rPr>
          <w:rFonts w:asciiTheme="minorEastAsia" w:hAnsiTheme="minorEastAsia" w:hint="eastAsia"/>
          <w:sz w:val="32"/>
          <w:szCs w:val="32"/>
          <w:lang w:eastAsia="zh-CN"/>
        </w:rPr>
        <w:t>综合考核形式与内容</w:t>
      </w:r>
    </w:p>
    <w:p w14:paraId="5A1D3EC5" w14:textId="77777777" w:rsidR="002D73B6" w:rsidRPr="002D73B6" w:rsidRDefault="002D73B6" w:rsidP="002D73B6">
      <w:pPr>
        <w:spacing w:before="0" w:after="0" w:line="580" w:lineRule="exact"/>
        <w:ind w:firstLineChars="200" w:firstLine="640"/>
        <w:rPr>
          <w:rFonts w:asciiTheme="minorEastAsia" w:hAnsiTheme="minorEastAsia"/>
          <w:sz w:val="32"/>
          <w:szCs w:val="32"/>
          <w:lang w:eastAsia="zh-CN"/>
        </w:rPr>
      </w:pPr>
      <w:r w:rsidRPr="002D73B6">
        <w:rPr>
          <w:rFonts w:asciiTheme="minorEastAsia" w:hAnsiTheme="minorEastAsia" w:hint="eastAsia"/>
          <w:sz w:val="32"/>
          <w:szCs w:val="32"/>
          <w:lang w:eastAsia="zh-CN"/>
        </w:rPr>
        <w:t>综合考核分为专业科研能力考核与综合素质考核两部分组成，综合考核满分为100分，其中专业科研能力为70分，综合素质为30分。专业科研能力考核应重点考察考生的创新能力、研究潜质、开拓精神等，其中包括PPT演示环节，考生需在其中详细介绍自己的科研背景、硕士期间参与的科研项目、已获得的研究成果，以及对未来研究方向的规划;综合素质考核包括外语能力考查（25分）、思想政治和心理素质（5分），外语能力考查主要包括专业外语的听力、口语等，同时考察考生的心理素质、身体素质、思想政治素质和品德。考核环节全程录音录像。</w:t>
      </w:r>
    </w:p>
    <w:p w14:paraId="2EFDFEE2" w14:textId="77777777" w:rsidR="007302E6" w:rsidRPr="007302E6" w:rsidRDefault="007302E6" w:rsidP="00C93757">
      <w:pPr>
        <w:spacing w:before="0" w:after="0"/>
        <w:ind w:firstLineChars="200" w:firstLine="640"/>
        <w:rPr>
          <w:rFonts w:asciiTheme="minorEastAsia" w:hAnsiTheme="minorEastAsia"/>
          <w:sz w:val="32"/>
          <w:szCs w:val="32"/>
          <w:lang w:eastAsia="zh-CN"/>
        </w:rPr>
      </w:pPr>
      <w:r w:rsidRPr="007302E6">
        <w:rPr>
          <w:rFonts w:asciiTheme="minorEastAsia" w:hAnsiTheme="minorEastAsia" w:hint="eastAsia"/>
          <w:sz w:val="32"/>
          <w:szCs w:val="32"/>
          <w:lang w:eastAsia="zh-CN"/>
        </w:rPr>
        <w:t>综合考核结果由</w:t>
      </w:r>
      <w:r w:rsidR="00C93757">
        <w:rPr>
          <w:rFonts w:asciiTheme="minorEastAsia" w:hAnsiTheme="minorEastAsia" w:hint="eastAsia"/>
          <w:sz w:val="32"/>
          <w:szCs w:val="32"/>
          <w:lang w:eastAsia="zh-CN"/>
        </w:rPr>
        <w:t>实验室</w:t>
      </w:r>
      <w:r w:rsidRPr="007302E6">
        <w:rPr>
          <w:rFonts w:asciiTheme="minorEastAsia" w:hAnsiTheme="minorEastAsia" w:hint="eastAsia"/>
          <w:sz w:val="32"/>
          <w:szCs w:val="32"/>
          <w:lang w:eastAsia="zh-CN"/>
        </w:rPr>
        <w:t>提交至研究生院进行复核，复核无误方可进入录取阶段。</w:t>
      </w:r>
    </w:p>
    <w:p w14:paraId="6127EC7B" w14:textId="77777777" w:rsidR="007302E6" w:rsidRPr="007302E6" w:rsidRDefault="00D206E9" w:rsidP="00C93757">
      <w:pPr>
        <w:spacing w:before="0" w:after="0"/>
        <w:ind w:firstLineChars="200" w:firstLine="643"/>
        <w:rPr>
          <w:rFonts w:asciiTheme="minorEastAsia" w:hAnsiTheme="minorEastAsia"/>
          <w:sz w:val="32"/>
          <w:szCs w:val="32"/>
          <w:lang w:eastAsia="zh-CN"/>
        </w:rPr>
      </w:pPr>
      <w:r w:rsidRPr="00D206E9">
        <w:rPr>
          <w:rFonts w:asciiTheme="minorEastAsia" w:hAnsiTheme="minorEastAsia" w:hint="eastAsia"/>
          <w:b/>
          <w:sz w:val="32"/>
          <w:szCs w:val="32"/>
          <w:lang w:eastAsia="zh-CN"/>
        </w:rPr>
        <w:t>第十条</w:t>
      </w:r>
      <w:r>
        <w:rPr>
          <w:rFonts w:asciiTheme="minorEastAsia" w:hAnsiTheme="minorEastAsia" w:hint="eastAsia"/>
          <w:sz w:val="32"/>
          <w:szCs w:val="32"/>
          <w:lang w:eastAsia="zh-CN"/>
        </w:rPr>
        <w:t xml:space="preserve"> </w:t>
      </w:r>
      <w:r w:rsidR="007302E6" w:rsidRPr="007302E6">
        <w:rPr>
          <w:rFonts w:asciiTheme="minorEastAsia" w:hAnsiTheme="minorEastAsia" w:hint="eastAsia"/>
          <w:sz w:val="32"/>
          <w:szCs w:val="32"/>
          <w:lang w:eastAsia="zh-CN"/>
        </w:rPr>
        <w:t>录取阶段</w:t>
      </w:r>
    </w:p>
    <w:p w14:paraId="53A8165B" w14:textId="77777777" w:rsidR="007302E6" w:rsidRDefault="00D206E9" w:rsidP="00C93757">
      <w:pPr>
        <w:spacing w:before="0" w:after="0"/>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实验室</w:t>
      </w:r>
      <w:r w:rsidR="007302E6" w:rsidRPr="007302E6">
        <w:rPr>
          <w:rFonts w:asciiTheme="minorEastAsia" w:hAnsiTheme="minorEastAsia" w:hint="eastAsia"/>
          <w:sz w:val="32"/>
          <w:szCs w:val="32"/>
          <w:lang w:eastAsia="zh-CN"/>
        </w:rPr>
        <w:t>根据考生的申请材料审查评价结果、综合考核结果，以及思想政治素质和品德考核结果、体检结果等</w:t>
      </w:r>
      <w:proofErr w:type="gramStart"/>
      <w:r w:rsidR="007302E6" w:rsidRPr="007302E6">
        <w:rPr>
          <w:rFonts w:asciiTheme="minorEastAsia" w:hAnsiTheme="minorEastAsia" w:hint="eastAsia"/>
          <w:sz w:val="32"/>
          <w:szCs w:val="32"/>
          <w:lang w:eastAsia="zh-CN"/>
        </w:rPr>
        <w:t>作出</w:t>
      </w:r>
      <w:proofErr w:type="gramEnd"/>
      <w:r w:rsidR="007302E6" w:rsidRPr="007302E6">
        <w:rPr>
          <w:rFonts w:asciiTheme="minorEastAsia" w:hAnsiTheme="minorEastAsia" w:hint="eastAsia"/>
          <w:sz w:val="32"/>
          <w:szCs w:val="32"/>
          <w:lang w:eastAsia="zh-CN"/>
        </w:rPr>
        <w:t xml:space="preserve">综合判断，按照“全面衡量、择优录取、保证质量”的原则确定拟录取名单；拟录取名单提交研究生院进行复核，并报学校招生工作委员会研究生招生工作领导小组审议，审议通过后的拟录取名单由研究生院统一公示 10 </w:t>
      </w:r>
      <w:proofErr w:type="gramStart"/>
      <w:r w:rsidR="007302E6" w:rsidRPr="007302E6">
        <w:rPr>
          <w:rFonts w:asciiTheme="minorEastAsia" w:hAnsiTheme="minorEastAsia" w:hint="eastAsia"/>
          <w:sz w:val="32"/>
          <w:szCs w:val="32"/>
          <w:lang w:eastAsia="zh-CN"/>
        </w:rPr>
        <w:t>个</w:t>
      </w:r>
      <w:proofErr w:type="gramEnd"/>
      <w:r w:rsidR="007302E6" w:rsidRPr="007302E6">
        <w:rPr>
          <w:rFonts w:asciiTheme="minorEastAsia" w:hAnsiTheme="minorEastAsia" w:hint="eastAsia"/>
          <w:sz w:val="32"/>
          <w:szCs w:val="32"/>
          <w:lang w:eastAsia="zh-CN"/>
        </w:rPr>
        <w:t>工作日。公示无异议并报上级主管部门审核通过后，确定录取资格。</w:t>
      </w:r>
    </w:p>
    <w:p w14:paraId="5EDBAE26" w14:textId="77777777" w:rsidR="00172B46" w:rsidRDefault="00172B46" w:rsidP="00C93757">
      <w:pPr>
        <w:spacing w:before="0" w:after="0"/>
        <w:ind w:firstLineChars="200" w:firstLine="640"/>
        <w:rPr>
          <w:rFonts w:asciiTheme="minorEastAsia" w:hAnsiTheme="minorEastAsia"/>
          <w:sz w:val="32"/>
          <w:szCs w:val="32"/>
          <w:lang w:eastAsia="zh-CN"/>
        </w:rPr>
      </w:pPr>
    </w:p>
    <w:p w14:paraId="726E7B92" w14:textId="77777777" w:rsidR="00D206E9" w:rsidRPr="00A84E2D" w:rsidRDefault="00D206E9" w:rsidP="00C93757">
      <w:pPr>
        <w:spacing w:before="0" w:after="0"/>
        <w:ind w:firstLineChars="200" w:firstLine="640"/>
        <w:rPr>
          <w:rFonts w:asciiTheme="minorEastAsia" w:hAnsiTheme="minorEastAsia"/>
          <w:sz w:val="32"/>
          <w:szCs w:val="32"/>
          <w:lang w:eastAsia="zh-CN"/>
        </w:rPr>
      </w:pPr>
    </w:p>
    <w:p w14:paraId="13877A11" w14:textId="77777777" w:rsidR="00A84E2D" w:rsidRDefault="00D206E9" w:rsidP="00C93757">
      <w:pPr>
        <w:spacing w:before="0" w:after="0"/>
        <w:ind w:firstLineChars="200" w:firstLine="640"/>
        <w:jc w:val="center"/>
        <w:rPr>
          <w:rFonts w:asciiTheme="minorEastAsia" w:hAnsiTheme="minorEastAsia"/>
          <w:sz w:val="32"/>
          <w:szCs w:val="32"/>
          <w:lang w:eastAsia="zh-CN"/>
        </w:rPr>
      </w:pPr>
      <w:r>
        <w:rPr>
          <w:rFonts w:asciiTheme="minorEastAsia" w:hAnsiTheme="minorEastAsia"/>
          <w:sz w:val="32"/>
          <w:szCs w:val="32"/>
          <w:lang w:eastAsia="zh-CN"/>
        </w:rPr>
        <w:lastRenderedPageBreak/>
        <w:t>第四章</w:t>
      </w:r>
      <w:r>
        <w:rPr>
          <w:rFonts w:asciiTheme="minorEastAsia" w:hAnsiTheme="minorEastAsia" w:hint="eastAsia"/>
          <w:sz w:val="32"/>
          <w:szCs w:val="32"/>
          <w:lang w:eastAsia="zh-CN"/>
        </w:rPr>
        <w:t xml:space="preserve"> 其他</w:t>
      </w:r>
    </w:p>
    <w:p w14:paraId="4F62928D" w14:textId="77777777" w:rsidR="001B5B50" w:rsidRPr="001B5B50" w:rsidRDefault="001B5B50" w:rsidP="001B5B50">
      <w:pPr>
        <w:spacing w:before="0" w:after="0"/>
        <w:ind w:firstLineChars="200" w:firstLine="643"/>
        <w:rPr>
          <w:rFonts w:asciiTheme="minorEastAsia" w:hAnsiTheme="minorEastAsia"/>
          <w:sz w:val="32"/>
          <w:szCs w:val="32"/>
          <w:lang w:eastAsia="zh-CN"/>
        </w:rPr>
      </w:pPr>
      <w:r w:rsidRPr="001B5B50">
        <w:rPr>
          <w:rFonts w:asciiTheme="minorEastAsia" w:hAnsiTheme="minorEastAsia" w:hint="eastAsia"/>
          <w:b/>
          <w:sz w:val="32"/>
          <w:szCs w:val="32"/>
          <w:lang w:eastAsia="zh-CN"/>
        </w:rPr>
        <w:t>第十一条</w:t>
      </w:r>
      <w:r w:rsidRPr="001B5B50">
        <w:rPr>
          <w:rFonts w:asciiTheme="minorEastAsia" w:hAnsiTheme="minorEastAsia" w:hint="eastAsia"/>
          <w:sz w:val="32"/>
          <w:szCs w:val="32"/>
          <w:lang w:eastAsia="zh-CN"/>
        </w:rPr>
        <w:t xml:space="preserve"> 监督机制</w:t>
      </w:r>
    </w:p>
    <w:p w14:paraId="139D03CA" w14:textId="77777777" w:rsidR="00A02034" w:rsidRPr="00A02034" w:rsidRDefault="009B7294" w:rsidP="001B5B50">
      <w:pPr>
        <w:spacing w:before="0" w:after="0"/>
        <w:ind w:firstLineChars="200" w:firstLine="640"/>
        <w:rPr>
          <w:rFonts w:asciiTheme="minorEastAsia" w:hAnsiTheme="minorEastAsia"/>
          <w:sz w:val="32"/>
          <w:szCs w:val="32"/>
          <w:lang w:eastAsia="zh-CN"/>
        </w:rPr>
      </w:pPr>
      <w:r w:rsidRPr="009B7294">
        <w:rPr>
          <w:rFonts w:asciiTheme="minorEastAsia" w:hAnsiTheme="minorEastAsia" w:hint="eastAsia"/>
          <w:sz w:val="32"/>
          <w:szCs w:val="32"/>
          <w:lang w:eastAsia="zh-CN"/>
        </w:rPr>
        <w:t>确立全面的监督机制，确保选拔过程的透明度、公正性和公平性</w:t>
      </w:r>
      <w:r w:rsidR="001B5B50" w:rsidRPr="001B5B50">
        <w:rPr>
          <w:rFonts w:asciiTheme="minorEastAsia" w:hAnsiTheme="minorEastAsia" w:hint="eastAsia"/>
          <w:sz w:val="32"/>
          <w:szCs w:val="32"/>
          <w:lang w:eastAsia="zh-CN"/>
        </w:rPr>
        <w:t>。</w:t>
      </w:r>
      <w:r w:rsidR="001B5B50">
        <w:rPr>
          <w:rFonts w:asciiTheme="minorEastAsia" w:hAnsiTheme="minorEastAsia" w:hint="eastAsia"/>
          <w:sz w:val="32"/>
          <w:szCs w:val="32"/>
          <w:lang w:eastAsia="zh-CN"/>
        </w:rPr>
        <w:t>实验室</w:t>
      </w:r>
      <w:r w:rsidR="001B5B50" w:rsidRPr="001B5B50">
        <w:rPr>
          <w:rFonts w:asciiTheme="minorEastAsia" w:hAnsiTheme="minorEastAsia" w:hint="eastAsia"/>
          <w:sz w:val="32"/>
          <w:szCs w:val="32"/>
          <w:lang w:eastAsia="zh-CN"/>
        </w:rPr>
        <w:t>制定招生复试工作方案，规范博士研究生招生工作，研究生院与学校纪委联合成立由研究生教育专家及纪检委员组成的巡视组，对综合考核进行监督。研究生院设立招生违规举报电话及邮箱。经查属实的招生违规行为，属于考生的问题(如提供虚假材料)，将取消其录取资格；属于导师的问题，将视情节轻重，取消该导师当年乃至以后的招生资格</w:t>
      </w:r>
      <w:r w:rsidR="001B5B50">
        <w:rPr>
          <w:rFonts w:asciiTheme="minorEastAsia" w:hAnsiTheme="minorEastAsia" w:hint="eastAsia"/>
          <w:sz w:val="32"/>
          <w:szCs w:val="32"/>
          <w:lang w:eastAsia="zh-CN"/>
        </w:rPr>
        <w:t>；</w:t>
      </w:r>
      <w:r w:rsidR="00A02034" w:rsidRPr="00A02034">
        <w:rPr>
          <w:rFonts w:asciiTheme="minorEastAsia" w:hAnsiTheme="minorEastAsia" w:hint="eastAsia"/>
          <w:sz w:val="32"/>
          <w:szCs w:val="32"/>
          <w:lang w:eastAsia="zh-CN"/>
        </w:rPr>
        <w:t>属于综合考核专家的问题，将视情节轻重，取消该综合考核专家当年乃至以后的专家资格。</w:t>
      </w:r>
    </w:p>
    <w:p w14:paraId="09A72AB0" w14:textId="77777777" w:rsidR="00A02034" w:rsidRPr="00A02034" w:rsidRDefault="00C35226" w:rsidP="00C35226">
      <w:pPr>
        <w:spacing w:before="0" w:after="0"/>
        <w:ind w:firstLineChars="200" w:firstLine="643"/>
        <w:rPr>
          <w:rFonts w:asciiTheme="minorEastAsia" w:hAnsiTheme="minorEastAsia"/>
          <w:sz w:val="32"/>
          <w:szCs w:val="32"/>
          <w:lang w:eastAsia="zh-CN"/>
        </w:rPr>
      </w:pPr>
      <w:r w:rsidRPr="00C35226">
        <w:rPr>
          <w:rFonts w:asciiTheme="minorEastAsia" w:hAnsiTheme="minorEastAsia" w:hint="eastAsia"/>
          <w:b/>
          <w:sz w:val="32"/>
          <w:szCs w:val="32"/>
          <w:lang w:eastAsia="zh-CN"/>
        </w:rPr>
        <w:t>第十二条</w:t>
      </w:r>
      <w:r>
        <w:rPr>
          <w:rFonts w:asciiTheme="minorEastAsia" w:hAnsiTheme="minorEastAsia" w:hint="eastAsia"/>
          <w:sz w:val="32"/>
          <w:szCs w:val="32"/>
          <w:lang w:eastAsia="zh-CN"/>
        </w:rPr>
        <w:t xml:space="preserve"> </w:t>
      </w:r>
      <w:r w:rsidR="00A02034" w:rsidRPr="00A02034">
        <w:rPr>
          <w:rFonts w:asciiTheme="minorEastAsia" w:hAnsiTheme="minorEastAsia" w:hint="eastAsia"/>
          <w:sz w:val="32"/>
          <w:szCs w:val="32"/>
          <w:lang w:eastAsia="zh-CN"/>
        </w:rPr>
        <w:t>拟录取博士生需在录取当年入学，应届硕士毕业生必须在入学前取得国家承认的硕士学历和学位证书或教育部留学服务中心出具的《国（境）外学历学位认证书》。</w:t>
      </w:r>
    </w:p>
    <w:p w14:paraId="6D1D4E4B" w14:textId="77777777" w:rsidR="00A02034" w:rsidRPr="00A02034" w:rsidRDefault="00C35226" w:rsidP="00C35226">
      <w:pPr>
        <w:spacing w:before="0" w:after="0"/>
        <w:ind w:firstLineChars="200" w:firstLine="643"/>
        <w:rPr>
          <w:rFonts w:asciiTheme="minorEastAsia" w:hAnsiTheme="minorEastAsia"/>
          <w:sz w:val="32"/>
          <w:szCs w:val="32"/>
          <w:lang w:eastAsia="zh-CN"/>
        </w:rPr>
      </w:pPr>
      <w:r w:rsidRPr="00C35226">
        <w:rPr>
          <w:rFonts w:asciiTheme="minorEastAsia" w:hAnsiTheme="minorEastAsia" w:hint="eastAsia"/>
          <w:b/>
          <w:sz w:val="32"/>
          <w:szCs w:val="32"/>
          <w:lang w:eastAsia="zh-CN"/>
        </w:rPr>
        <w:t>第十三条</w:t>
      </w:r>
      <w:r>
        <w:rPr>
          <w:rFonts w:asciiTheme="minorEastAsia" w:hAnsiTheme="minorEastAsia" w:hint="eastAsia"/>
          <w:sz w:val="32"/>
          <w:szCs w:val="32"/>
          <w:lang w:eastAsia="zh-CN"/>
        </w:rPr>
        <w:t xml:space="preserve"> </w:t>
      </w:r>
      <w:r w:rsidR="00A02034" w:rsidRPr="00A02034">
        <w:rPr>
          <w:rFonts w:asciiTheme="minorEastAsia" w:hAnsiTheme="minorEastAsia" w:hint="eastAsia"/>
          <w:sz w:val="32"/>
          <w:szCs w:val="32"/>
          <w:lang w:eastAsia="zh-CN"/>
        </w:rPr>
        <w:t>本实施细则若与国家法律、法规、规范和上级有关政策不符，以国家法律、法规、规范和上级有关政策为准。</w:t>
      </w:r>
    </w:p>
    <w:p w14:paraId="18518178" w14:textId="77777777" w:rsidR="00A02034" w:rsidRPr="00A02034" w:rsidRDefault="00C35226" w:rsidP="00C35226">
      <w:pPr>
        <w:spacing w:before="0" w:after="0"/>
        <w:ind w:firstLineChars="200" w:firstLine="643"/>
        <w:rPr>
          <w:rFonts w:asciiTheme="minorEastAsia" w:hAnsiTheme="minorEastAsia"/>
          <w:sz w:val="32"/>
          <w:szCs w:val="32"/>
          <w:lang w:eastAsia="zh-CN"/>
        </w:rPr>
      </w:pPr>
      <w:r w:rsidRPr="00C35226">
        <w:rPr>
          <w:rFonts w:asciiTheme="minorEastAsia" w:hAnsiTheme="minorEastAsia" w:hint="eastAsia"/>
          <w:b/>
          <w:sz w:val="32"/>
          <w:szCs w:val="32"/>
          <w:lang w:eastAsia="zh-CN"/>
        </w:rPr>
        <w:t>第十四条</w:t>
      </w:r>
      <w:r>
        <w:rPr>
          <w:rFonts w:asciiTheme="minorEastAsia" w:hAnsiTheme="minorEastAsia" w:hint="eastAsia"/>
          <w:sz w:val="32"/>
          <w:szCs w:val="32"/>
          <w:lang w:eastAsia="zh-CN"/>
        </w:rPr>
        <w:t xml:space="preserve"> </w:t>
      </w:r>
      <w:r w:rsidR="00A02034" w:rsidRPr="00A02034">
        <w:rPr>
          <w:rFonts w:asciiTheme="minorEastAsia" w:hAnsiTheme="minorEastAsia" w:hint="eastAsia"/>
          <w:sz w:val="32"/>
          <w:szCs w:val="32"/>
          <w:lang w:eastAsia="zh-CN"/>
        </w:rPr>
        <w:t>本招生工作细则由东华理工大学</w:t>
      </w:r>
      <w:proofErr w:type="gramStart"/>
      <w:r w:rsidR="00A02034" w:rsidRPr="00582072">
        <w:rPr>
          <w:rFonts w:asciiTheme="minorEastAsia" w:hAnsiTheme="minorEastAsia" w:hint="eastAsia"/>
          <w:sz w:val="32"/>
          <w:szCs w:val="32"/>
          <w:lang w:eastAsia="zh-CN"/>
        </w:rPr>
        <w:t>铀资源</w:t>
      </w:r>
      <w:proofErr w:type="gramEnd"/>
      <w:r w:rsidR="00A02034" w:rsidRPr="00582072">
        <w:rPr>
          <w:rFonts w:asciiTheme="minorEastAsia" w:hAnsiTheme="minorEastAsia" w:hint="eastAsia"/>
          <w:sz w:val="32"/>
          <w:szCs w:val="32"/>
          <w:lang w:eastAsia="zh-CN"/>
        </w:rPr>
        <w:t>探采与核遥感全国重点实验室</w:t>
      </w:r>
      <w:r w:rsidR="00A02034" w:rsidRPr="00A02034">
        <w:rPr>
          <w:rFonts w:asciiTheme="minorEastAsia" w:hAnsiTheme="minorEastAsia" w:hint="eastAsia"/>
          <w:sz w:val="32"/>
          <w:szCs w:val="32"/>
          <w:lang w:eastAsia="zh-CN"/>
        </w:rPr>
        <w:t>负责解释，自公布之日起施行。</w:t>
      </w:r>
    </w:p>
    <w:p w14:paraId="09E09391" w14:textId="77777777" w:rsidR="00A02034" w:rsidRPr="00A02034" w:rsidRDefault="00A02034" w:rsidP="00C93757">
      <w:pPr>
        <w:spacing w:before="0" w:after="0"/>
        <w:ind w:firstLineChars="200" w:firstLine="640"/>
        <w:rPr>
          <w:rFonts w:asciiTheme="minorEastAsia" w:hAnsiTheme="minorEastAsia"/>
          <w:sz w:val="32"/>
          <w:szCs w:val="32"/>
          <w:lang w:eastAsia="zh-CN"/>
        </w:rPr>
      </w:pPr>
      <w:r w:rsidRPr="00A02034">
        <w:rPr>
          <w:rFonts w:asciiTheme="minorEastAsia" w:hAnsiTheme="minorEastAsia" w:hint="eastAsia"/>
          <w:sz w:val="32"/>
          <w:szCs w:val="32"/>
          <w:lang w:eastAsia="zh-CN"/>
        </w:rPr>
        <w:t>邮寄报名材料</w:t>
      </w:r>
      <w:r w:rsidR="00C6491A">
        <w:rPr>
          <w:rFonts w:asciiTheme="minorEastAsia" w:hAnsiTheme="minorEastAsia" w:hint="eastAsia"/>
          <w:sz w:val="32"/>
          <w:szCs w:val="32"/>
          <w:lang w:eastAsia="zh-CN"/>
        </w:rPr>
        <w:t>、</w:t>
      </w:r>
      <w:r w:rsidRPr="00A02034">
        <w:rPr>
          <w:rFonts w:asciiTheme="minorEastAsia" w:hAnsiTheme="minorEastAsia" w:hint="eastAsia"/>
          <w:sz w:val="32"/>
          <w:szCs w:val="32"/>
          <w:lang w:eastAsia="zh-CN"/>
        </w:rPr>
        <w:t>接受咨询</w:t>
      </w:r>
      <w:r w:rsidR="00C6491A">
        <w:rPr>
          <w:rFonts w:asciiTheme="minorEastAsia" w:hAnsiTheme="minorEastAsia" w:hint="eastAsia"/>
          <w:sz w:val="32"/>
          <w:szCs w:val="32"/>
          <w:lang w:eastAsia="zh-CN"/>
        </w:rPr>
        <w:t>及申诉等</w:t>
      </w:r>
      <w:r w:rsidRPr="00A02034">
        <w:rPr>
          <w:rFonts w:asciiTheme="minorEastAsia" w:hAnsiTheme="minorEastAsia" w:hint="eastAsia"/>
          <w:sz w:val="32"/>
          <w:szCs w:val="32"/>
          <w:lang w:eastAsia="zh-CN"/>
        </w:rPr>
        <w:t>联系人、联系方式为：</w:t>
      </w:r>
    </w:p>
    <w:p w14:paraId="0789D348" w14:textId="77777777" w:rsidR="00A02034" w:rsidRPr="00A02034" w:rsidRDefault="00A02034" w:rsidP="00C93757">
      <w:pPr>
        <w:spacing w:before="0" w:after="0"/>
        <w:ind w:firstLineChars="200" w:firstLine="640"/>
        <w:rPr>
          <w:rFonts w:asciiTheme="minorEastAsia" w:hAnsiTheme="minorEastAsia"/>
          <w:sz w:val="32"/>
          <w:szCs w:val="32"/>
          <w:lang w:eastAsia="zh-CN"/>
        </w:rPr>
      </w:pPr>
      <w:r w:rsidRPr="00A02034">
        <w:rPr>
          <w:rFonts w:asciiTheme="minorEastAsia" w:hAnsiTheme="minorEastAsia" w:hint="eastAsia"/>
          <w:sz w:val="32"/>
          <w:szCs w:val="32"/>
          <w:lang w:eastAsia="zh-CN"/>
        </w:rPr>
        <w:t>联系人：</w:t>
      </w:r>
      <w:r>
        <w:rPr>
          <w:rFonts w:asciiTheme="minorEastAsia" w:hAnsiTheme="minorEastAsia" w:hint="eastAsia"/>
          <w:sz w:val="32"/>
          <w:szCs w:val="32"/>
          <w:lang w:eastAsia="zh-CN"/>
        </w:rPr>
        <w:t>邬斌</w:t>
      </w:r>
    </w:p>
    <w:p w14:paraId="4D7B2E13" w14:textId="615AF4C3" w:rsidR="00A02034" w:rsidRPr="00A02034" w:rsidRDefault="00A02034" w:rsidP="000C2059">
      <w:pPr>
        <w:spacing w:before="0" w:after="0"/>
        <w:ind w:firstLineChars="200" w:firstLine="640"/>
        <w:jc w:val="left"/>
        <w:rPr>
          <w:rFonts w:asciiTheme="minorEastAsia" w:hAnsiTheme="minorEastAsia"/>
          <w:sz w:val="32"/>
          <w:szCs w:val="32"/>
          <w:lang w:eastAsia="zh-CN"/>
        </w:rPr>
      </w:pPr>
      <w:r w:rsidRPr="00A02034">
        <w:rPr>
          <w:rFonts w:asciiTheme="minorEastAsia" w:hAnsiTheme="minorEastAsia" w:hint="eastAsia"/>
          <w:sz w:val="32"/>
          <w:szCs w:val="32"/>
          <w:lang w:eastAsia="zh-CN"/>
        </w:rPr>
        <w:t>联系电话：</w:t>
      </w:r>
      <w:r w:rsidRPr="00A54979">
        <w:rPr>
          <w:rFonts w:asciiTheme="minorEastAsia" w:hAnsiTheme="minorEastAsia" w:hint="eastAsia"/>
          <w:sz w:val="32"/>
          <w:szCs w:val="32"/>
          <w:lang w:eastAsia="zh-CN"/>
        </w:rPr>
        <w:t>（0791）8389</w:t>
      </w:r>
      <w:r w:rsidR="00A54979" w:rsidRPr="00A54979">
        <w:rPr>
          <w:rFonts w:asciiTheme="minorEastAsia" w:hAnsiTheme="minorEastAsia" w:hint="eastAsia"/>
          <w:sz w:val="32"/>
          <w:szCs w:val="32"/>
          <w:lang w:eastAsia="zh-CN"/>
        </w:rPr>
        <w:t>7801</w:t>
      </w:r>
    </w:p>
    <w:p w14:paraId="09A35C3B" w14:textId="12190472" w:rsidR="00A02034" w:rsidRPr="00A02034" w:rsidRDefault="00A02034" w:rsidP="000C2059">
      <w:pPr>
        <w:spacing w:before="0" w:after="0"/>
        <w:ind w:firstLineChars="200" w:firstLine="640"/>
        <w:jc w:val="left"/>
        <w:rPr>
          <w:rFonts w:asciiTheme="minorEastAsia" w:hAnsiTheme="minorEastAsia"/>
          <w:sz w:val="32"/>
          <w:szCs w:val="32"/>
          <w:lang w:eastAsia="zh-CN"/>
        </w:rPr>
      </w:pPr>
      <w:r w:rsidRPr="00A02034">
        <w:rPr>
          <w:rFonts w:asciiTheme="minorEastAsia" w:hAnsiTheme="minorEastAsia" w:hint="eastAsia"/>
          <w:sz w:val="32"/>
          <w:szCs w:val="32"/>
          <w:lang w:eastAsia="zh-CN"/>
        </w:rPr>
        <w:lastRenderedPageBreak/>
        <w:t>通讯地址：东华理工大学</w:t>
      </w:r>
      <w:r w:rsidRPr="00582072">
        <w:rPr>
          <w:rFonts w:asciiTheme="minorEastAsia" w:hAnsiTheme="minorEastAsia" w:hint="eastAsia"/>
          <w:sz w:val="32"/>
          <w:szCs w:val="32"/>
          <w:lang w:eastAsia="zh-CN"/>
        </w:rPr>
        <w:t>铀资源探采与核遥感全国重点实验室</w:t>
      </w:r>
      <w:r w:rsidRPr="00A02034">
        <w:rPr>
          <w:rFonts w:asciiTheme="minorEastAsia" w:hAnsiTheme="minorEastAsia" w:hint="eastAsia"/>
          <w:sz w:val="32"/>
          <w:szCs w:val="32"/>
          <w:lang w:eastAsia="zh-CN"/>
        </w:rPr>
        <w:t>研究生管理办公室（江西省南昌市经开区广兰大道 418号</w:t>
      </w:r>
      <w:r w:rsidR="00CF756A">
        <w:rPr>
          <w:rFonts w:asciiTheme="minorEastAsia" w:hAnsiTheme="minorEastAsia" w:hint="eastAsia"/>
          <w:kern w:val="0"/>
          <w:sz w:val="32"/>
          <w:szCs w:val="32"/>
          <w:lang w:eastAsia="zh-CN"/>
        </w:rPr>
        <w:t>东华理工大学</w:t>
      </w:r>
      <w:bookmarkStart w:id="0" w:name="_GoBack"/>
      <w:bookmarkEnd w:id="0"/>
      <w:r w:rsidR="005A7255">
        <w:rPr>
          <w:rFonts w:asciiTheme="minorEastAsia" w:hAnsiTheme="minorEastAsia" w:hint="eastAsia"/>
          <w:sz w:val="32"/>
          <w:szCs w:val="32"/>
          <w:lang w:eastAsia="zh-CN"/>
        </w:rPr>
        <w:t>国防科技楼202</w:t>
      </w:r>
      <w:r w:rsidRPr="00A02034">
        <w:rPr>
          <w:rFonts w:asciiTheme="minorEastAsia" w:hAnsiTheme="minorEastAsia" w:hint="eastAsia"/>
          <w:sz w:val="32"/>
          <w:szCs w:val="32"/>
          <w:lang w:eastAsia="zh-CN"/>
        </w:rPr>
        <w:t>），邮编：330013。</w:t>
      </w:r>
    </w:p>
    <w:p w14:paraId="5B16084B" w14:textId="77777777" w:rsidR="00A02034" w:rsidRDefault="00A02034" w:rsidP="000C2059">
      <w:pPr>
        <w:spacing w:before="0" w:after="0"/>
        <w:ind w:firstLineChars="200" w:firstLine="640"/>
        <w:jc w:val="left"/>
        <w:rPr>
          <w:rFonts w:asciiTheme="minorEastAsia" w:hAnsiTheme="minorEastAsia"/>
          <w:sz w:val="32"/>
          <w:szCs w:val="32"/>
          <w:lang w:eastAsia="zh-CN"/>
        </w:rPr>
      </w:pPr>
    </w:p>
    <w:p w14:paraId="787FA980" w14:textId="77777777" w:rsidR="00CB44FB" w:rsidRDefault="00CB44FB" w:rsidP="00CB44FB">
      <w:pPr>
        <w:spacing w:before="0" w:after="0"/>
        <w:ind w:firstLineChars="1600" w:firstLine="5120"/>
        <w:jc w:val="left"/>
        <w:rPr>
          <w:rFonts w:asciiTheme="minorEastAsia" w:hAnsiTheme="minorEastAsia"/>
          <w:sz w:val="32"/>
          <w:szCs w:val="32"/>
          <w:lang w:eastAsia="zh-CN"/>
        </w:rPr>
      </w:pPr>
      <w:r>
        <w:rPr>
          <w:rFonts w:asciiTheme="minorEastAsia" w:hAnsiTheme="minorEastAsia" w:hint="eastAsia"/>
          <w:sz w:val="32"/>
          <w:szCs w:val="32"/>
          <w:lang w:eastAsia="zh-CN"/>
        </w:rPr>
        <w:t>东华理工大学</w:t>
      </w:r>
    </w:p>
    <w:p w14:paraId="54968098" w14:textId="77777777" w:rsidR="00CB44FB" w:rsidRPr="00A02034" w:rsidRDefault="00CB44FB" w:rsidP="00CB44FB">
      <w:pPr>
        <w:spacing w:before="0" w:after="0"/>
        <w:ind w:firstLineChars="1200" w:firstLine="3840"/>
        <w:jc w:val="left"/>
        <w:rPr>
          <w:rFonts w:asciiTheme="minorEastAsia" w:hAnsiTheme="minorEastAsia"/>
          <w:sz w:val="32"/>
          <w:szCs w:val="32"/>
          <w:lang w:eastAsia="zh-CN"/>
        </w:rPr>
      </w:pPr>
      <w:r>
        <w:rPr>
          <w:rFonts w:asciiTheme="minorEastAsia" w:hAnsiTheme="minorEastAsia" w:hint="eastAsia"/>
          <w:sz w:val="32"/>
          <w:szCs w:val="32"/>
          <w:lang w:eastAsia="zh-CN"/>
        </w:rPr>
        <w:t>资源与环境高等研究院  （代章）</w:t>
      </w:r>
    </w:p>
    <w:p w14:paraId="2CD0330B" w14:textId="77777777" w:rsidR="00CB44FB" w:rsidRPr="00582072" w:rsidRDefault="00CB44FB" w:rsidP="00CB44FB">
      <w:pPr>
        <w:spacing w:before="0" w:after="0"/>
        <w:ind w:firstLineChars="1500" w:firstLine="4800"/>
        <w:jc w:val="left"/>
        <w:rPr>
          <w:rFonts w:asciiTheme="minorEastAsia" w:hAnsiTheme="minorEastAsia"/>
          <w:sz w:val="32"/>
          <w:szCs w:val="32"/>
          <w:lang w:eastAsia="zh-CN"/>
        </w:rPr>
      </w:pPr>
      <w:r w:rsidRPr="00A02034">
        <w:rPr>
          <w:rFonts w:asciiTheme="minorEastAsia" w:hAnsiTheme="minorEastAsia" w:hint="eastAsia"/>
          <w:sz w:val="32"/>
          <w:szCs w:val="32"/>
          <w:lang w:eastAsia="zh-CN"/>
        </w:rPr>
        <w:t>202</w:t>
      </w:r>
      <w:r>
        <w:rPr>
          <w:rFonts w:asciiTheme="minorEastAsia" w:hAnsiTheme="minorEastAsia" w:hint="eastAsia"/>
          <w:sz w:val="32"/>
          <w:szCs w:val="32"/>
          <w:lang w:eastAsia="zh-CN"/>
        </w:rPr>
        <w:t>4</w:t>
      </w:r>
      <w:r w:rsidRPr="00A02034">
        <w:rPr>
          <w:rFonts w:asciiTheme="minorEastAsia" w:hAnsiTheme="minorEastAsia" w:hint="eastAsia"/>
          <w:sz w:val="32"/>
          <w:szCs w:val="32"/>
          <w:lang w:eastAsia="zh-CN"/>
        </w:rPr>
        <w:t xml:space="preserve">年 </w:t>
      </w:r>
      <w:r>
        <w:rPr>
          <w:rFonts w:asciiTheme="minorEastAsia" w:hAnsiTheme="minorEastAsia" w:hint="eastAsia"/>
          <w:sz w:val="32"/>
          <w:szCs w:val="32"/>
          <w:lang w:eastAsia="zh-CN"/>
        </w:rPr>
        <w:t>12</w:t>
      </w:r>
      <w:r w:rsidRPr="00A02034">
        <w:rPr>
          <w:rFonts w:asciiTheme="minorEastAsia" w:hAnsiTheme="minorEastAsia" w:hint="eastAsia"/>
          <w:sz w:val="32"/>
          <w:szCs w:val="32"/>
          <w:lang w:eastAsia="zh-CN"/>
        </w:rPr>
        <w:t xml:space="preserve">月 </w:t>
      </w:r>
      <w:r>
        <w:rPr>
          <w:rFonts w:asciiTheme="minorEastAsia" w:hAnsiTheme="minorEastAsia" w:hint="eastAsia"/>
          <w:sz w:val="32"/>
          <w:szCs w:val="32"/>
          <w:lang w:eastAsia="zh-CN"/>
        </w:rPr>
        <w:t>23</w:t>
      </w:r>
      <w:r w:rsidRPr="00A02034">
        <w:rPr>
          <w:rFonts w:asciiTheme="minorEastAsia" w:hAnsiTheme="minorEastAsia" w:hint="eastAsia"/>
          <w:sz w:val="32"/>
          <w:szCs w:val="32"/>
          <w:lang w:eastAsia="zh-CN"/>
        </w:rPr>
        <w:t>日</w:t>
      </w:r>
    </w:p>
    <w:p w14:paraId="46046573" w14:textId="20A51768" w:rsidR="00A02034" w:rsidRPr="00582072" w:rsidRDefault="00A02034" w:rsidP="00CB44FB">
      <w:pPr>
        <w:spacing w:before="0" w:after="0"/>
        <w:ind w:firstLineChars="1200" w:firstLine="3840"/>
        <w:jc w:val="left"/>
        <w:rPr>
          <w:rFonts w:asciiTheme="minorEastAsia" w:hAnsiTheme="minorEastAsia"/>
          <w:sz w:val="32"/>
          <w:szCs w:val="32"/>
          <w:lang w:eastAsia="zh-CN"/>
        </w:rPr>
      </w:pPr>
    </w:p>
    <w:sectPr w:rsidR="00A02034" w:rsidRPr="00582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080D7" w14:textId="77777777" w:rsidR="00541214" w:rsidRDefault="00541214" w:rsidP="001A33F5">
      <w:pPr>
        <w:spacing w:before="0" w:after="0"/>
      </w:pPr>
      <w:r>
        <w:separator/>
      </w:r>
    </w:p>
  </w:endnote>
  <w:endnote w:type="continuationSeparator" w:id="0">
    <w:p w14:paraId="09F8C4D9" w14:textId="77777777" w:rsidR="00541214" w:rsidRDefault="00541214" w:rsidP="001A33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E46DE" w14:textId="77777777" w:rsidR="00541214" w:rsidRDefault="00541214" w:rsidP="001A33F5">
      <w:pPr>
        <w:spacing w:before="0" w:after="0"/>
      </w:pPr>
      <w:r>
        <w:separator/>
      </w:r>
    </w:p>
  </w:footnote>
  <w:footnote w:type="continuationSeparator" w:id="0">
    <w:p w14:paraId="0A293FA5" w14:textId="77777777" w:rsidR="00541214" w:rsidRDefault="00541214" w:rsidP="001A33F5">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CF"/>
    <w:rsid w:val="00087ECF"/>
    <w:rsid w:val="00096BE6"/>
    <w:rsid w:val="000C2059"/>
    <w:rsid w:val="000D5200"/>
    <w:rsid w:val="000F4934"/>
    <w:rsid w:val="00172B46"/>
    <w:rsid w:val="001A33F5"/>
    <w:rsid w:val="001B5B50"/>
    <w:rsid w:val="001D34A0"/>
    <w:rsid w:val="00231541"/>
    <w:rsid w:val="002D73B6"/>
    <w:rsid w:val="002F355D"/>
    <w:rsid w:val="003A300D"/>
    <w:rsid w:val="003A7E67"/>
    <w:rsid w:val="00420513"/>
    <w:rsid w:val="00476EC5"/>
    <w:rsid w:val="004A0EB8"/>
    <w:rsid w:val="00541214"/>
    <w:rsid w:val="0056660A"/>
    <w:rsid w:val="00582072"/>
    <w:rsid w:val="005A7255"/>
    <w:rsid w:val="005B3761"/>
    <w:rsid w:val="005E0155"/>
    <w:rsid w:val="00612B41"/>
    <w:rsid w:val="00683CE8"/>
    <w:rsid w:val="006A1F12"/>
    <w:rsid w:val="006F295A"/>
    <w:rsid w:val="007302E6"/>
    <w:rsid w:val="00755A88"/>
    <w:rsid w:val="0078354E"/>
    <w:rsid w:val="007E6D59"/>
    <w:rsid w:val="009055DA"/>
    <w:rsid w:val="009B7294"/>
    <w:rsid w:val="009F028C"/>
    <w:rsid w:val="00A02034"/>
    <w:rsid w:val="00A17DE4"/>
    <w:rsid w:val="00A54979"/>
    <w:rsid w:val="00A84E2D"/>
    <w:rsid w:val="00B37393"/>
    <w:rsid w:val="00B43B5E"/>
    <w:rsid w:val="00B63387"/>
    <w:rsid w:val="00B6439B"/>
    <w:rsid w:val="00B821CE"/>
    <w:rsid w:val="00BC403A"/>
    <w:rsid w:val="00C2322C"/>
    <w:rsid w:val="00C35226"/>
    <w:rsid w:val="00C47888"/>
    <w:rsid w:val="00C505E8"/>
    <w:rsid w:val="00C6491A"/>
    <w:rsid w:val="00C93757"/>
    <w:rsid w:val="00CB0E1D"/>
    <w:rsid w:val="00CB44FB"/>
    <w:rsid w:val="00CC6DC2"/>
    <w:rsid w:val="00CF756A"/>
    <w:rsid w:val="00D206E9"/>
    <w:rsid w:val="00D276F1"/>
    <w:rsid w:val="00D5416B"/>
    <w:rsid w:val="00DE33FD"/>
    <w:rsid w:val="00E736C7"/>
    <w:rsid w:val="00E75219"/>
    <w:rsid w:val="00E76E3A"/>
    <w:rsid w:val="00F71C3E"/>
    <w:rsid w:val="00FA3519"/>
    <w:rsid w:val="00FD4556"/>
    <w:rsid w:val="00FE0A72"/>
    <w:rsid w:val="00FF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A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7ECF"/>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3F5"/>
    <w:rPr>
      <w:sz w:val="18"/>
      <w:szCs w:val="18"/>
      <w:lang w:eastAsia="en-US"/>
    </w:rPr>
  </w:style>
  <w:style w:type="paragraph" w:styleId="a4">
    <w:name w:val="footer"/>
    <w:basedOn w:val="a"/>
    <w:link w:val="Char0"/>
    <w:uiPriority w:val="99"/>
    <w:unhideWhenUsed/>
    <w:rsid w:val="001A33F5"/>
    <w:pPr>
      <w:tabs>
        <w:tab w:val="center" w:pos="4153"/>
        <w:tab w:val="right" w:pos="8306"/>
      </w:tabs>
      <w:snapToGrid w:val="0"/>
      <w:jc w:val="left"/>
    </w:pPr>
    <w:rPr>
      <w:sz w:val="18"/>
      <w:szCs w:val="18"/>
    </w:rPr>
  </w:style>
  <w:style w:type="character" w:customStyle="1" w:styleId="Char0">
    <w:name w:val="页脚 Char"/>
    <w:basedOn w:val="a0"/>
    <w:link w:val="a4"/>
    <w:uiPriority w:val="99"/>
    <w:rsid w:val="001A33F5"/>
    <w:rPr>
      <w:sz w:val="18"/>
      <w:szCs w:val="18"/>
      <w:lang w:eastAsia="en-US"/>
    </w:rPr>
  </w:style>
  <w:style w:type="paragraph" w:styleId="a5">
    <w:name w:val="Revision"/>
    <w:hidden/>
    <w:uiPriority w:val="99"/>
    <w:semiHidden/>
    <w:rsid w:val="003A300D"/>
    <w:rPr>
      <w:sz w:val="22"/>
      <w:lang w:eastAsia="en-US"/>
    </w:rPr>
  </w:style>
  <w:style w:type="paragraph" w:styleId="a6">
    <w:name w:val="Balloon Text"/>
    <w:basedOn w:val="a"/>
    <w:link w:val="Char1"/>
    <w:uiPriority w:val="99"/>
    <w:semiHidden/>
    <w:unhideWhenUsed/>
    <w:rsid w:val="00A17DE4"/>
    <w:pPr>
      <w:spacing w:before="0" w:after="0"/>
    </w:pPr>
    <w:rPr>
      <w:sz w:val="18"/>
      <w:szCs w:val="18"/>
    </w:rPr>
  </w:style>
  <w:style w:type="character" w:customStyle="1" w:styleId="Char1">
    <w:name w:val="批注框文本 Char"/>
    <w:basedOn w:val="a0"/>
    <w:link w:val="a6"/>
    <w:uiPriority w:val="99"/>
    <w:semiHidden/>
    <w:rsid w:val="00A17DE4"/>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7ECF"/>
    <w:pPr>
      <w:spacing w:before="120" w:after="24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3F5"/>
    <w:rPr>
      <w:sz w:val="18"/>
      <w:szCs w:val="18"/>
      <w:lang w:eastAsia="en-US"/>
    </w:rPr>
  </w:style>
  <w:style w:type="paragraph" w:styleId="a4">
    <w:name w:val="footer"/>
    <w:basedOn w:val="a"/>
    <w:link w:val="Char0"/>
    <w:uiPriority w:val="99"/>
    <w:unhideWhenUsed/>
    <w:rsid w:val="001A33F5"/>
    <w:pPr>
      <w:tabs>
        <w:tab w:val="center" w:pos="4153"/>
        <w:tab w:val="right" w:pos="8306"/>
      </w:tabs>
      <w:snapToGrid w:val="0"/>
      <w:jc w:val="left"/>
    </w:pPr>
    <w:rPr>
      <w:sz w:val="18"/>
      <w:szCs w:val="18"/>
    </w:rPr>
  </w:style>
  <w:style w:type="character" w:customStyle="1" w:styleId="Char0">
    <w:name w:val="页脚 Char"/>
    <w:basedOn w:val="a0"/>
    <w:link w:val="a4"/>
    <w:uiPriority w:val="99"/>
    <w:rsid w:val="001A33F5"/>
    <w:rPr>
      <w:sz w:val="18"/>
      <w:szCs w:val="18"/>
      <w:lang w:eastAsia="en-US"/>
    </w:rPr>
  </w:style>
  <w:style w:type="paragraph" w:styleId="a5">
    <w:name w:val="Revision"/>
    <w:hidden/>
    <w:uiPriority w:val="99"/>
    <w:semiHidden/>
    <w:rsid w:val="003A300D"/>
    <w:rPr>
      <w:sz w:val="22"/>
      <w:lang w:eastAsia="en-US"/>
    </w:rPr>
  </w:style>
  <w:style w:type="paragraph" w:styleId="a6">
    <w:name w:val="Balloon Text"/>
    <w:basedOn w:val="a"/>
    <w:link w:val="Char1"/>
    <w:uiPriority w:val="99"/>
    <w:semiHidden/>
    <w:unhideWhenUsed/>
    <w:rsid w:val="00A17DE4"/>
    <w:pPr>
      <w:spacing w:before="0" w:after="0"/>
    </w:pPr>
    <w:rPr>
      <w:sz w:val="18"/>
      <w:szCs w:val="18"/>
    </w:rPr>
  </w:style>
  <w:style w:type="character" w:customStyle="1" w:styleId="Char1">
    <w:name w:val="批注框文本 Char"/>
    <w:basedOn w:val="a0"/>
    <w:link w:val="a6"/>
    <w:uiPriority w:val="99"/>
    <w:semiHidden/>
    <w:rsid w:val="00A17DE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423</Words>
  <Characters>2415</Characters>
  <Application>Microsoft Office Word</Application>
  <DocSecurity>0</DocSecurity>
  <Lines>20</Lines>
  <Paragraphs>5</Paragraphs>
  <ScaleCrop>false</ScaleCrop>
  <Company>P R C</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2024-12-23T00:50:00Z</cp:lastPrinted>
  <dcterms:created xsi:type="dcterms:W3CDTF">2024-12-17T01:42:00Z</dcterms:created>
  <dcterms:modified xsi:type="dcterms:W3CDTF">2025-01-15T00:57:00Z</dcterms:modified>
</cp:coreProperties>
</file>