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8DFB" w14:textId="77777777" w:rsidR="00E52018" w:rsidRDefault="00E52018" w:rsidP="00E5201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14:paraId="7D418982" w14:textId="77777777" w:rsidR="00E52018" w:rsidRDefault="00E52018" w:rsidP="00E5201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年度联合创新基金项目攻关问题征集表</w:t>
      </w:r>
    </w:p>
    <w:p w14:paraId="56452A53" w14:textId="77777777" w:rsidR="00E52018" w:rsidRDefault="00E52018" w:rsidP="00E5201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填报单位（公章）：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704"/>
        <w:gridCol w:w="1112"/>
        <w:gridCol w:w="1210"/>
        <w:gridCol w:w="1650"/>
        <w:gridCol w:w="2123"/>
        <w:gridCol w:w="1560"/>
        <w:gridCol w:w="2126"/>
        <w:gridCol w:w="1134"/>
        <w:gridCol w:w="1276"/>
        <w:gridCol w:w="1134"/>
      </w:tblGrid>
      <w:tr w:rsidR="00E52018" w14:paraId="6467F8A7" w14:textId="77777777" w:rsidTr="00E520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93C9" w14:textId="77777777" w:rsidR="00E52018" w:rsidRDefault="00E52018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序</w:t>
            </w:r>
            <w:r>
              <w:rPr>
                <w:rFonts w:hint="eastAsia"/>
              </w:rPr>
              <w:t>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537F" w14:textId="77777777" w:rsidR="00E52018" w:rsidRDefault="00E52018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问题名</w:t>
            </w:r>
            <w:r>
              <w:rPr>
                <w:rFonts w:hint="eastAsia"/>
              </w:rPr>
              <w:t>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01EF" w14:textId="77777777" w:rsidR="00E52018" w:rsidRDefault="00E52018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背景信息（必要性、突出技术难点，</w:t>
            </w:r>
            <w:r>
              <w:t>200</w:t>
            </w:r>
            <w:r>
              <w:rPr>
                <w:rFonts w:ascii="宋体" w:eastAsia="宋体" w:hAnsi="宋体" w:cs="宋体" w:hint="eastAsia"/>
              </w:rPr>
              <w:t>字内</w:t>
            </w:r>
            <w:r>
              <w:rPr>
                <w:rFonts w:hint="eastAsia"/>
              </w:rPr>
              <w:t>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FCA6" w14:textId="77777777" w:rsidR="00E52018" w:rsidRDefault="00E52018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领域（铀矿地质、铀矿冶、综合矿业、地矿延伸</w:t>
            </w:r>
            <w:r>
              <w:rPr>
                <w:rFonts w:hint="eastAsia"/>
              </w:rPr>
              <w:t>）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4970" w14:textId="77777777" w:rsidR="00E52018" w:rsidRDefault="00E52018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研究内容和含创新点（分别逐条列出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456D" w14:textId="77777777" w:rsidR="00E52018" w:rsidRDefault="00E52018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预期量化成果（技术指标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241E" w14:textId="77777777" w:rsidR="00E52018" w:rsidRDefault="00E52018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预期成果应用推广（成果实效及转化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4B3F" w14:textId="77777777" w:rsidR="00E52018" w:rsidRDefault="00E52018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提出单</w:t>
            </w:r>
            <w:r>
              <w:rPr>
                <w:rFonts w:hint="eastAsia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7A24" w14:textId="77777777" w:rsidR="00E52018" w:rsidRDefault="00E52018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研究周期（</w:t>
            </w:r>
            <w:r>
              <w:t>1-2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9125" w14:textId="77777777" w:rsidR="00E52018" w:rsidRDefault="00E52018">
            <w:pPr>
              <w:jc w:val="center"/>
            </w:pPr>
            <w:r>
              <w:rPr>
                <w:rFonts w:ascii="宋体" w:eastAsia="宋体" w:hAnsi="宋体" w:cs="宋体" w:hint="eastAsia"/>
              </w:rPr>
              <w:t>研究经</w:t>
            </w:r>
            <w:r>
              <w:rPr>
                <w:rFonts w:hint="eastAsia"/>
              </w:rPr>
              <w:t>费</w:t>
            </w:r>
          </w:p>
        </w:tc>
      </w:tr>
      <w:tr w:rsidR="00E52018" w14:paraId="1764CDA9" w14:textId="77777777" w:rsidTr="00E520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210" w14:textId="77777777" w:rsidR="00E52018" w:rsidRDefault="00E52018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8CD" w14:textId="77777777" w:rsidR="00E52018" w:rsidRDefault="00E52018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1AA" w14:textId="77777777" w:rsidR="00E52018" w:rsidRDefault="00E52018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B48" w14:textId="77777777" w:rsidR="00E52018" w:rsidRDefault="00E52018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FA9" w14:textId="77777777" w:rsidR="00E52018" w:rsidRDefault="00E520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C73" w14:textId="77777777" w:rsidR="00E52018" w:rsidRDefault="00E5201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E19D" w14:textId="77777777" w:rsidR="00E52018" w:rsidRDefault="00E520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4FF" w14:textId="77777777" w:rsidR="00E52018" w:rsidRDefault="00E5201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6FC" w14:textId="77777777" w:rsidR="00E52018" w:rsidRDefault="00E520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E0D" w14:textId="77777777" w:rsidR="00E52018" w:rsidRDefault="00E52018">
            <w:pPr>
              <w:jc w:val="center"/>
            </w:pPr>
          </w:p>
        </w:tc>
      </w:tr>
      <w:tr w:rsidR="00E52018" w14:paraId="16A4FEFE" w14:textId="77777777" w:rsidTr="00E520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412" w14:textId="77777777" w:rsidR="00E52018" w:rsidRDefault="00E52018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871" w14:textId="77777777" w:rsidR="00E52018" w:rsidRDefault="00E52018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FD8" w14:textId="77777777" w:rsidR="00E52018" w:rsidRDefault="00E52018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E50" w14:textId="77777777" w:rsidR="00E52018" w:rsidRDefault="00E52018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96C" w14:textId="77777777" w:rsidR="00E52018" w:rsidRDefault="00E520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8B7" w14:textId="77777777" w:rsidR="00E52018" w:rsidRDefault="00E5201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F9C8" w14:textId="77777777" w:rsidR="00E52018" w:rsidRDefault="00E520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DAD" w14:textId="77777777" w:rsidR="00E52018" w:rsidRDefault="00E5201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E9B" w14:textId="77777777" w:rsidR="00E52018" w:rsidRDefault="00E520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219" w14:textId="77777777" w:rsidR="00E52018" w:rsidRDefault="00E52018">
            <w:pPr>
              <w:jc w:val="center"/>
            </w:pPr>
          </w:p>
        </w:tc>
      </w:tr>
    </w:tbl>
    <w:p w14:paraId="52D71BCE" w14:textId="77777777" w:rsidR="00E52018" w:rsidRDefault="00E52018" w:rsidP="00E5201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641151DC" w14:textId="77777777" w:rsidR="007E124E" w:rsidRDefault="007E124E"/>
    <w:sectPr w:rsidR="007E124E" w:rsidSect="00E520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4E"/>
    <w:rsid w:val="007E124E"/>
    <w:rsid w:val="00E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40BDB-D1B0-4424-8FA4-BFD75D49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01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0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宇霆</dc:creator>
  <cp:keywords/>
  <dc:description/>
  <cp:lastModifiedBy>赵 宇霆</cp:lastModifiedBy>
  <cp:revision>2</cp:revision>
  <dcterms:created xsi:type="dcterms:W3CDTF">2023-02-13T08:08:00Z</dcterms:created>
  <dcterms:modified xsi:type="dcterms:W3CDTF">2023-02-13T08:08:00Z</dcterms:modified>
</cp:coreProperties>
</file>